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55" w:rsidRDefault="00BF0155" w:rsidP="00BF0155">
      <w:pPr>
        <w:pStyle w:val="Sinespaciado"/>
      </w:pPr>
    </w:p>
    <w:tbl>
      <w:tblPr>
        <w:tblW w:w="13575" w:type="dxa"/>
        <w:tblLook w:val="04A0" w:firstRow="1" w:lastRow="0" w:firstColumn="1" w:lastColumn="0" w:noHBand="0" w:noVBand="1"/>
      </w:tblPr>
      <w:tblGrid>
        <w:gridCol w:w="1242"/>
        <w:gridCol w:w="5103"/>
        <w:gridCol w:w="1701"/>
        <w:gridCol w:w="5529"/>
      </w:tblGrid>
      <w:tr w:rsidR="00BF0155" w:rsidRPr="006D6D42" w:rsidTr="00A7501A">
        <w:tc>
          <w:tcPr>
            <w:tcW w:w="1242" w:type="dxa"/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 w:rsidRPr="006D6D42">
              <w:rPr>
                <w:rFonts w:ascii="Times New Roman" w:hAnsi="Times New Roman"/>
                <w:b/>
              </w:rPr>
              <w:t>Nivel: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LICENCIATURA</w:t>
            </w:r>
          </w:p>
        </w:tc>
        <w:tc>
          <w:tcPr>
            <w:tcW w:w="1701" w:type="dxa"/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 w:rsidRPr="006D6D42">
              <w:rPr>
                <w:rFonts w:ascii="Times New Roman" w:hAnsi="Times New Roman"/>
                <w:b/>
              </w:rPr>
              <w:t>Campus: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TLALPAN/COYOACAN</w:t>
            </w:r>
          </w:p>
        </w:tc>
      </w:tr>
      <w:tr w:rsidR="00BF0155" w:rsidRPr="006D6D42" w:rsidTr="00A7501A">
        <w:tc>
          <w:tcPr>
            <w:tcW w:w="1242" w:type="dxa"/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 w:rsidRPr="006D6D42">
              <w:rPr>
                <w:rFonts w:ascii="Times New Roman" w:hAnsi="Times New Roman"/>
                <w:b/>
              </w:rPr>
              <w:t>Docente: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SANDRA MUÑOZ SEPULVEDA</w:t>
            </w:r>
          </w:p>
        </w:tc>
        <w:tc>
          <w:tcPr>
            <w:tcW w:w="1701" w:type="dxa"/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 w:rsidRPr="006D6D42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ivisión</w:t>
            </w:r>
            <w:r w:rsidRPr="006D6D4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CIENCIAS SOCIALES</w:t>
            </w:r>
          </w:p>
        </w:tc>
      </w:tr>
      <w:tr w:rsidR="00BF0155" w:rsidRPr="006D6D42" w:rsidTr="00A7501A">
        <w:tc>
          <w:tcPr>
            <w:tcW w:w="1242" w:type="dxa"/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 w:rsidRPr="006D6D42">
              <w:rPr>
                <w:rFonts w:ascii="Times New Roman" w:hAnsi="Times New Roman"/>
                <w:b/>
              </w:rPr>
              <w:t>Asignatura: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ORDENAMIENTO ECOLÓGICO INTERNACIONAL</w:t>
            </w:r>
          </w:p>
        </w:tc>
        <w:tc>
          <w:tcPr>
            <w:tcW w:w="1701" w:type="dxa"/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 w:rsidRPr="006D6D42">
              <w:rPr>
                <w:rFonts w:ascii="Times New Roman" w:hAnsi="Times New Roman"/>
                <w:b/>
              </w:rPr>
              <w:t>Período: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F0155" w:rsidRPr="006D6D42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01/2014</w:t>
            </w:r>
          </w:p>
        </w:tc>
      </w:tr>
    </w:tbl>
    <w:p w:rsidR="00BF0155" w:rsidRDefault="00DC2749" w:rsidP="00BF0155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09F1" wp14:editId="00C140BD">
                <wp:simplePos x="0" y="0"/>
                <wp:positionH relativeFrom="column">
                  <wp:posOffset>-62230</wp:posOffset>
                </wp:positionH>
                <wp:positionV relativeFrom="paragraph">
                  <wp:posOffset>139700</wp:posOffset>
                </wp:positionV>
                <wp:extent cx="8799195" cy="687070"/>
                <wp:effectExtent l="0" t="0" r="2095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919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55" w:rsidRPr="00DC2749" w:rsidRDefault="00BF0155" w:rsidP="00BF015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bookmarkStart w:id="0" w:name="_GoBack"/>
                            <w:r w:rsidRPr="00DC2749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Competencia:</w:t>
                            </w:r>
                          </w:p>
                          <w:p w:rsidR="00741126" w:rsidRPr="00DC2749" w:rsidRDefault="00741126" w:rsidP="0074112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DC2749">
                              <w:rPr>
                                <w:sz w:val="18"/>
                              </w:rPr>
                              <w:t>El estudiante analizará la problemática ambiental como elemento de la agenda internacional contemporánea, las principales cumbres internacionales, regionales y temáticas, así como los instrumentos internacionales creados para regular la temática y sus principios rectores.</w:t>
                            </w:r>
                          </w:p>
                          <w:bookmarkEnd w:id="0"/>
                          <w:p w:rsidR="00BF0155" w:rsidRPr="00DC2749" w:rsidRDefault="00BF0155" w:rsidP="00BF0155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11pt;width:692.8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">
                <v:textbox>
                  <w:txbxContent>
                    <w:p w:rsidR="00BF0155" w:rsidRPr="00DC2749" w:rsidRDefault="00BF0155" w:rsidP="00BF015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bookmarkStart w:id="1" w:name="_GoBack"/>
                      <w:r w:rsidRPr="00DC2749">
                        <w:rPr>
                          <w:rFonts w:ascii="Times New Roman" w:hAnsi="Times New Roman"/>
                          <w:b/>
                          <w:sz w:val="16"/>
                        </w:rPr>
                        <w:t>Competencia:</w:t>
                      </w:r>
                    </w:p>
                    <w:p w:rsidR="00741126" w:rsidRPr="00DC2749" w:rsidRDefault="00741126" w:rsidP="00741126">
                      <w:pPr>
                        <w:jc w:val="left"/>
                        <w:rPr>
                          <w:sz w:val="18"/>
                        </w:rPr>
                      </w:pPr>
                      <w:r w:rsidRPr="00DC2749">
                        <w:rPr>
                          <w:sz w:val="18"/>
                        </w:rPr>
                        <w:t>El estudiante analizará la problemática ambiental como elemento de la agenda internacional contemporánea, las principales cumbres internacionales, regionales y temáticas, así como los instrumentos internacionales creados para regular la temática y sus principios rectores.</w:t>
                      </w:r>
                    </w:p>
                    <w:bookmarkEnd w:id="1"/>
                    <w:p w:rsidR="00BF0155" w:rsidRPr="00DC2749" w:rsidRDefault="00BF0155" w:rsidP="00BF0155">
                      <w:pPr>
                        <w:rPr>
                          <w:rFonts w:ascii="Times New Roman" w:hAnsi="Times New Roman"/>
                          <w:b/>
                          <w:sz w:val="1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155" w:rsidRDefault="00BF0155" w:rsidP="00BF0155">
      <w:pPr>
        <w:pStyle w:val="Sinespaciado"/>
        <w:rPr>
          <w:rFonts w:ascii="Times New Roman" w:hAnsi="Times New Roman"/>
          <w:b/>
        </w:rPr>
      </w:pPr>
      <w:r w:rsidRPr="00724DD2">
        <w:rPr>
          <w:rFonts w:ascii="Times New Roman" w:hAnsi="Times New Roman"/>
          <w:b/>
        </w:rPr>
        <w:t xml:space="preserve">  </w:t>
      </w:r>
    </w:p>
    <w:p w:rsidR="00BF0155" w:rsidRDefault="00BF0155" w:rsidP="00BF0155">
      <w:pPr>
        <w:pStyle w:val="Sinespaciado"/>
        <w:rPr>
          <w:rFonts w:ascii="Times New Roman" w:hAnsi="Times New Roman"/>
          <w:b/>
        </w:rPr>
      </w:pPr>
    </w:p>
    <w:p w:rsidR="00BF0155" w:rsidRDefault="00BF0155" w:rsidP="00BF0155">
      <w:pPr>
        <w:pStyle w:val="Sinespaciado"/>
        <w:rPr>
          <w:rFonts w:ascii="Times New Roman" w:hAnsi="Times New Roman"/>
          <w:b/>
        </w:rPr>
      </w:pPr>
    </w:p>
    <w:p w:rsidR="00BF0155" w:rsidRDefault="00BF0155" w:rsidP="00BF0155">
      <w:pPr>
        <w:pStyle w:val="Sinespaciado"/>
        <w:rPr>
          <w:rFonts w:ascii="Times New Roman" w:hAnsi="Times New Roman"/>
          <w:b/>
        </w:rPr>
      </w:pPr>
    </w:p>
    <w:p w:rsidR="00BF0155" w:rsidRPr="00724DD2" w:rsidRDefault="00BF0155" w:rsidP="00BF0155">
      <w:pPr>
        <w:pStyle w:val="Sinespaciad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8"/>
      </w:tblGrid>
      <w:tr w:rsidR="00BF0155" w:rsidRPr="006D6D42" w:rsidTr="00A7501A">
        <w:tc>
          <w:tcPr>
            <w:tcW w:w="13748" w:type="dxa"/>
          </w:tcPr>
          <w:p w:rsidR="00BF0155" w:rsidRPr="00BA0C5D" w:rsidRDefault="00BF0155" w:rsidP="00A7501A">
            <w:pPr>
              <w:pStyle w:val="Sinespaciado"/>
              <w:rPr>
                <w:rFonts w:ascii="Times New Roman" w:hAnsi="Times New Roman"/>
                <w:b/>
              </w:rPr>
            </w:pPr>
            <w:r w:rsidRPr="00BA0C5D">
              <w:rPr>
                <w:rFonts w:ascii="Times New Roman" w:hAnsi="Times New Roman"/>
                <w:b/>
              </w:rPr>
              <w:t>Resultado de Aprendizaje:</w:t>
            </w:r>
          </w:p>
          <w:p w:rsidR="00BF0155" w:rsidRPr="00BA0C5D" w:rsidRDefault="00BF0155" w:rsidP="0074112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A0C5D">
              <w:t xml:space="preserve">El estudiante </w:t>
            </w:r>
            <w:r>
              <w:t xml:space="preserve">será capaz de analizar y proponer soluciones </w:t>
            </w:r>
            <w:r w:rsidR="00741126">
              <w:t>integrales a través de la creación de políticas públicas adecuadas para la materia ambiental</w:t>
            </w:r>
            <w:r w:rsidRPr="00BA0C5D">
              <w:t xml:space="preserve"> </w:t>
            </w:r>
          </w:p>
        </w:tc>
      </w:tr>
    </w:tbl>
    <w:p w:rsidR="00BF0155" w:rsidRDefault="00BF0155" w:rsidP="00BF0155">
      <w:pPr>
        <w:pStyle w:val="Sinespaciad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06"/>
        <w:gridCol w:w="2250"/>
        <w:gridCol w:w="2070"/>
        <w:gridCol w:w="1710"/>
        <w:gridCol w:w="1440"/>
        <w:gridCol w:w="1080"/>
      </w:tblGrid>
      <w:tr w:rsidR="00BF0155" w:rsidRPr="006D6D42" w:rsidTr="00A7501A">
        <w:trPr>
          <w:trHeight w:val="640"/>
          <w:tblHeader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BF0155" w:rsidRPr="006D6D42" w:rsidRDefault="00BF0155" w:rsidP="00A7501A">
            <w:pPr>
              <w:pStyle w:val="Sinespaciad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0155" w:rsidRPr="006D6D42" w:rsidRDefault="00BF0155" w:rsidP="00A7501A">
            <w:pPr>
              <w:pStyle w:val="Sinespaciado"/>
              <w:jc w:val="center"/>
              <w:rPr>
                <w:b/>
                <w:i/>
              </w:rPr>
            </w:pPr>
            <w:r w:rsidRPr="006D6D42">
              <w:rPr>
                <w:b/>
                <w:i/>
              </w:rPr>
              <w:t>Sesión</w:t>
            </w:r>
          </w:p>
        </w:tc>
        <w:tc>
          <w:tcPr>
            <w:tcW w:w="3906" w:type="dxa"/>
            <w:shd w:val="clear" w:color="auto" w:fill="943634"/>
            <w:vAlign w:val="center"/>
          </w:tcPr>
          <w:p w:rsidR="00BF0155" w:rsidRPr="00B813A9" w:rsidRDefault="00BF0155" w:rsidP="00A7501A">
            <w:pPr>
              <w:pStyle w:val="Sinespaciado"/>
              <w:jc w:val="center"/>
              <w:rPr>
                <w:b/>
                <w:i/>
                <w:color w:val="FFFFFF"/>
                <w:highlight w:val="darkMagenta"/>
              </w:rPr>
            </w:pPr>
            <w:r w:rsidRPr="00B813A9">
              <w:rPr>
                <w:b/>
                <w:i/>
                <w:color w:val="FFFFFF"/>
              </w:rPr>
              <w:t>Contenido de Programa</w:t>
            </w:r>
          </w:p>
        </w:tc>
        <w:tc>
          <w:tcPr>
            <w:tcW w:w="2250" w:type="dxa"/>
            <w:shd w:val="clear" w:color="auto" w:fill="943634"/>
            <w:vAlign w:val="center"/>
          </w:tcPr>
          <w:p w:rsidR="00BF0155" w:rsidRPr="00B813A9" w:rsidRDefault="00BF0155" w:rsidP="00A7501A">
            <w:pPr>
              <w:pStyle w:val="Sinespaciado"/>
              <w:jc w:val="center"/>
              <w:rPr>
                <w:b/>
                <w:i/>
                <w:color w:val="FFFFFF"/>
                <w:highlight w:val="darkMagenta"/>
              </w:rPr>
            </w:pPr>
            <w:r w:rsidRPr="00B813A9">
              <w:rPr>
                <w:b/>
                <w:i/>
                <w:color w:val="FFFFFF"/>
              </w:rPr>
              <w:t>Estrategias de Enseñanza</w:t>
            </w:r>
          </w:p>
        </w:tc>
        <w:tc>
          <w:tcPr>
            <w:tcW w:w="2070" w:type="dxa"/>
            <w:shd w:val="clear" w:color="auto" w:fill="943634"/>
          </w:tcPr>
          <w:p w:rsidR="00BF0155" w:rsidRPr="00B813A9" w:rsidRDefault="00BF0155" w:rsidP="00A7501A">
            <w:pPr>
              <w:pStyle w:val="Sinespaciado"/>
              <w:jc w:val="center"/>
              <w:rPr>
                <w:b/>
                <w:i/>
                <w:color w:val="FFFFFF"/>
              </w:rPr>
            </w:pPr>
          </w:p>
          <w:p w:rsidR="00BF0155" w:rsidRPr="00B813A9" w:rsidRDefault="00BF0155" w:rsidP="00A7501A">
            <w:pPr>
              <w:pStyle w:val="Sinespaciado"/>
              <w:jc w:val="center"/>
              <w:rPr>
                <w:b/>
                <w:i/>
                <w:color w:val="FFFFFF"/>
              </w:rPr>
            </w:pPr>
            <w:r w:rsidRPr="00B813A9">
              <w:rPr>
                <w:b/>
                <w:i/>
                <w:color w:val="FFFFFF"/>
              </w:rPr>
              <w:t>Estrategias de Aprendizaje</w:t>
            </w:r>
          </w:p>
          <w:p w:rsidR="00BF0155" w:rsidRPr="00B813A9" w:rsidRDefault="00BF0155" w:rsidP="00A7501A">
            <w:pPr>
              <w:pStyle w:val="Sinespaciado"/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710" w:type="dxa"/>
            <w:shd w:val="clear" w:color="auto" w:fill="FABF8F"/>
            <w:vAlign w:val="center"/>
          </w:tcPr>
          <w:p w:rsidR="00BF0155" w:rsidRPr="00112ACC" w:rsidRDefault="00BF0155" w:rsidP="00A7501A">
            <w:pPr>
              <w:pStyle w:val="Sinespaciado"/>
              <w:jc w:val="center"/>
              <w:rPr>
                <w:b/>
                <w:i/>
                <w:color w:val="000000"/>
              </w:rPr>
            </w:pPr>
            <w:r w:rsidRPr="00112ACC">
              <w:rPr>
                <w:b/>
                <w:i/>
                <w:color w:val="000000"/>
              </w:rPr>
              <w:t>Instrumento</w:t>
            </w:r>
          </w:p>
          <w:p w:rsidR="00BF0155" w:rsidRPr="00112ACC" w:rsidRDefault="00BF0155" w:rsidP="00A7501A">
            <w:pPr>
              <w:pStyle w:val="Sinespaciado"/>
              <w:jc w:val="center"/>
              <w:rPr>
                <w:b/>
                <w:i/>
                <w:color w:val="000000"/>
              </w:rPr>
            </w:pPr>
            <w:r w:rsidRPr="00112ACC">
              <w:rPr>
                <w:b/>
                <w:i/>
                <w:color w:val="000000"/>
              </w:rPr>
              <w:t>De Evaluación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BF0155" w:rsidRPr="00112ACC" w:rsidRDefault="00BF0155" w:rsidP="00A7501A">
            <w:pPr>
              <w:pStyle w:val="Sinespaciado"/>
              <w:jc w:val="center"/>
              <w:rPr>
                <w:b/>
                <w:i/>
                <w:color w:val="000000"/>
              </w:rPr>
            </w:pPr>
            <w:r w:rsidRPr="00112ACC">
              <w:rPr>
                <w:b/>
                <w:i/>
                <w:color w:val="000000"/>
              </w:rPr>
              <w:t>Ponderación</w:t>
            </w:r>
          </w:p>
        </w:tc>
        <w:tc>
          <w:tcPr>
            <w:tcW w:w="1080" w:type="dxa"/>
            <w:shd w:val="clear" w:color="auto" w:fill="DAEEF3"/>
            <w:vAlign w:val="center"/>
          </w:tcPr>
          <w:p w:rsidR="00BF0155" w:rsidRPr="006D6D42" w:rsidRDefault="00BF0155" w:rsidP="00A7501A">
            <w:pPr>
              <w:pStyle w:val="Sinespaciado"/>
              <w:jc w:val="center"/>
              <w:rPr>
                <w:b/>
                <w:i/>
              </w:rPr>
            </w:pPr>
            <w:r w:rsidRPr="006D6D42">
              <w:rPr>
                <w:b/>
                <w:i/>
              </w:rPr>
              <w:t>Fecha</w:t>
            </w:r>
            <w:r>
              <w:rPr>
                <w:b/>
                <w:i/>
              </w:rPr>
              <w:t xml:space="preserve"> de entrega</w:t>
            </w:r>
          </w:p>
        </w:tc>
      </w:tr>
      <w:tr w:rsidR="00C33318" w:rsidRPr="00DC2749" w:rsidTr="00EC0A79">
        <w:trPr>
          <w:trHeight w:val="50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DC2749">
              <w:rPr>
                <w:rFonts w:asciiTheme="minorHAnsi" w:hAnsiTheme="minorHAnsi" w:cstheme="minorHAnsi"/>
                <w:b/>
                <w:i/>
                <w:lang w:val="en-US"/>
              </w:rPr>
              <w:t>PR</w:t>
            </w:r>
          </w:p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DC2749">
              <w:rPr>
                <w:rFonts w:asciiTheme="minorHAnsi" w:hAnsiTheme="minorHAnsi" w:cstheme="minorHAnsi"/>
                <w:b/>
                <w:i/>
                <w:lang w:val="en-US"/>
              </w:rPr>
              <w:t>IMER</w:t>
            </w:r>
          </w:p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</w:p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DC2749">
              <w:rPr>
                <w:rFonts w:asciiTheme="minorHAnsi" w:hAnsiTheme="minorHAnsi" w:cstheme="minorHAnsi"/>
                <w:b/>
                <w:i/>
                <w:lang w:val="en-US"/>
              </w:rPr>
              <w:t>P</w:t>
            </w:r>
          </w:p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DC2749">
              <w:rPr>
                <w:rFonts w:asciiTheme="minorHAnsi" w:hAnsiTheme="minorHAnsi" w:cstheme="minorHAnsi"/>
                <w:b/>
                <w:i/>
                <w:lang w:val="en-US"/>
              </w:rPr>
              <w:t>A</w:t>
            </w:r>
          </w:p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DC2749">
              <w:rPr>
                <w:rFonts w:asciiTheme="minorHAnsi" w:hAnsiTheme="minorHAnsi" w:cstheme="minorHAnsi"/>
                <w:b/>
                <w:i/>
                <w:lang w:val="en-US"/>
              </w:rPr>
              <w:t>R</w:t>
            </w:r>
          </w:p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DC2749">
              <w:rPr>
                <w:rFonts w:asciiTheme="minorHAnsi" w:hAnsiTheme="minorHAnsi" w:cstheme="minorHAnsi"/>
                <w:b/>
                <w:i/>
                <w:lang w:val="en-US"/>
              </w:rPr>
              <w:t>C</w:t>
            </w:r>
          </w:p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DC2749">
              <w:rPr>
                <w:rFonts w:asciiTheme="minorHAnsi" w:hAnsiTheme="minorHAnsi" w:cstheme="minorHAnsi"/>
                <w:b/>
                <w:i/>
                <w:lang w:val="en-US"/>
              </w:rPr>
              <w:t>I</w:t>
            </w:r>
          </w:p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DC2749">
              <w:rPr>
                <w:rFonts w:asciiTheme="minorHAnsi" w:hAnsiTheme="minorHAnsi" w:cstheme="minorHAnsi"/>
                <w:b/>
                <w:i/>
                <w:lang w:val="en-US"/>
              </w:rPr>
              <w:t>A</w:t>
            </w:r>
          </w:p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DC2749">
              <w:rPr>
                <w:rFonts w:asciiTheme="minorHAnsi" w:hAnsiTheme="minorHAnsi" w:cstheme="minorHAnsi"/>
                <w:b/>
                <w:i/>
                <w:lang w:val="en-US"/>
              </w:rPr>
              <w:t>L</w:t>
            </w:r>
          </w:p>
        </w:tc>
        <w:tc>
          <w:tcPr>
            <w:tcW w:w="850" w:type="dxa"/>
            <w:vAlign w:val="center"/>
          </w:tcPr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06" w:type="dxa"/>
            <w:vAlign w:val="bottom"/>
          </w:tcPr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La importancia del estudio del medio ambiente en la política internacional contemporánea </w:t>
            </w:r>
          </w:p>
        </w:tc>
        <w:tc>
          <w:tcPr>
            <w:tcW w:w="2250" w:type="dxa"/>
          </w:tcPr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del profesor.</w:t>
            </w:r>
          </w:p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0" w:type="dxa"/>
            <w:vAlign w:val="bottom"/>
          </w:tcPr>
          <w:p w:rsidR="00C33318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</w:rPr>
              <w:t>Aplicación de un cuestionario</w:t>
            </w:r>
          </w:p>
        </w:tc>
        <w:tc>
          <w:tcPr>
            <w:tcW w:w="1710" w:type="dxa"/>
            <w:vAlign w:val="bottom"/>
          </w:tcPr>
          <w:p w:rsidR="00C33318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Examen diagnóstico</w:t>
            </w:r>
          </w:p>
        </w:tc>
        <w:tc>
          <w:tcPr>
            <w:tcW w:w="1440" w:type="dxa"/>
            <w:vAlign w:val="bottom"/>
          </w:tcPr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0</w:t>
            </w:r>
            <w:r w:rsidRPr="00DC2749">
              <w:rPr>
                <w:rFonts w:asciiTheme="minorHAnsi" w:hAnsiTheme="minorHAnsi" w:cstheme="minorHAnsi"/>
              </w:rPr>
              <w:t>5</w:t>
            </w:r>
            <w:r w:rsidRPr="00DC2749">
              <w:rPr>
                <w:rFonts w:asciiTheme="minorHAnsi" w:hAnsiTheme="minorHAnsi" w:cstheme="minorHAnsi"/>
              </w:rPr>
              <w:t>/02</w:t>
            </w:r>
          </w:p>
        </w:tc>
      </w:tr>
      <w:tr w:rsidR="00C33318" w:rsidRPr="00DC2749" w:rsidTr="00EC0A79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C33318" w:rsidRPr="00DC2749" w:rsidRDefault="00C33318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6" w:type="dxa"/>
            <w:vAlign w:val="bottom"/>
          </w:tcPr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1. Conceptos clave</w:t>
            </w:r>
          </w:p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1.1 Ecología</w:t>
            </w:r>
          </w:p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1.2. Medio Ambiente</w:t>
            </w:r>
          </w:p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1.3. Ecosistema</w:t>
            </w:r>
          </w:p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1.4. Recursos Naturales</w:t>
            </w:r>
          </w:p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1.5. Recursos Globales Comunes</w:t>
            </w:r>
          </w:p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</w:tcPr>
          <w:p w:rsidR="00C33318" w:rsidRPr="00DC2749" w:rsidRDefault="00C33318" w:rsidP="00DC274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2749">
              <w:rPr>
                <w:rFonts w:asciiTheme="minorHAnsi" w:hAnsiTheme="minorHAnsi" w:cstheme="minorHAnsi"/>
                <w:sz w:val="20"/>
                <w:szCs w:val="20"/>
              </w:rPr>
              <w:t>Lluvia de ideas</w:t>
            </w:r>
          </w:p>
          <w:p w:rsidR="00C33318" w:rsidRPr="00DC2749" w:rsidRDefault="00C33318" w:rsidP="00DC274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2749">
              <w:rPr>
                <w:rFonts w:asciiTheme="minorHAnsi" w:hAnsiTheme="minorHAnsi" w:cstheme="minorHAnsi"/>
                <w:sz w:val="20"/>
                <w:szCs w:val="20"/>
              </w:rPr>
              <w:t>Lectura dirigida.</w:t>
            </w:r>
          </w:p>
          <w:p w:rsidR="00C33318" w:rsidRPr="00DC2749" w:rsidRDefault="00C33318" w:rsidP="00DC2749">
            <w:pPr>
              <w:pStyle w:val="Textoindependiente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2749">
              <w:rPr>
                <w:rFonts w:asciiTheme="minorHAnsi" w:hAnsiTheme="minorHAnsi" w:cstheme="minorHAnsi"/>
                <w:sz w:val="20"/>
                <w:szCs w:val="20"/>
              </w:rPr>
              <w:t>Discusión grupal</w:t>
            </w:r>
          </w:p>
          <w:p w:rsidR="004B501E" w:rsidRPr="00DC2749" w:rsidRDefault="004B501E" w:rsidP="00DC2749">
            <w:pPr>
              <w:pStyle w:val="Textoindependiente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27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Película</w:t>
            </w:r>
            <w:r w:rsidRPr="00DC274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274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Soylent</w:t>
            </w:r>
            <w:proofErr w:type="spellEnd"/>
            <w:r w:rsidRPr="00DC274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Green</w:t>
            </w:r>
          </w:p>
        </w:tc>
        <w:tc>
          <w:tcPr>
            <w:tcW w:w="2070" w:type="dxa"/>
            <w:vAlign w:val="bottom"/>
          </w:tcPr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vAlign w:val="bottom"/>
          </w:tcPr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C33318" w:rsidRPr="00DC2749" w:rsidRDefault="00C33318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C33318" w:rsidRPr="00DC2749" w:rsidRDefault="00C33318" w:rsidP="00DC2749">
            <w:pPr>
              <w:pStyle w:val="Sinespaciad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4B501E" w:rsidRPr="00DC2749" w:rsidTr="00B76C84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06" w:type="dxa"/>
            <w:vAlign w:val="center"/>
          </w:tcPr>
          <w:p w:rsidR="004B501E" w:rsidRPr="00DC2749" w:rsidRDefault="004B501E" w:rsidP="00DC2749">
            <w:pPr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</w:rPr>
              <w:t xml:space="preserve">1.6 </w:t>
            </w:r>
            <w:r w:rsidRPr="00DC2749">
              <w:rPr>
                <w:rFonts w:asciiTheme="minorHAnsi" w:hAnsiTheme="minorHAnsi" w:cstheme="minorHAnsi"/>
                <w:lang w:val="es-MX"/>
              </w:rPr>
              <w:t>Biodiversidad</w:t>
            </w:r>
          </w:p>
          <w:p w:rsidR="004B501E" w:rsidRPr="00DC2749" w:rsidRDefault="004B501E" w:rsidP="00DC2749">
            <w:pPr>
              <w:overflowPunct w:val="0"/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1.7. Contaminación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1.8. Degradación</w:t>
            </w:r>
          </w:p>
          <w:p w:rsidR="004B501E" w:rsidRPr="00DC2749" w:rsidRDefault="004B501E" w:rsidP="00DC2749">
            <w:pPr>
              <w:overflowPunct w:val="0"/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1.9. Política Ambiental</w:t>
            </w:r>
          </w:p>
          <w:p w:rsidR="004B501E" w:rsidRPr="00DC2749" w:rsidRDefault="004B501E" w:rsidP="00DC2749">
            <w:pPr>
              <w:overflowPunct w:val="0"/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1.10. Régimen Internacional Ambiental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1.11. Desarrollo Sostenible</w:t>
            </w:r>
          </w:p>
        </w:tc>
        <w:tc>
          <w:tcPr>
            <w:tcW w:w="2250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 xml:space="preserve">Diseño de un cuestionario que identifique los principales problemas del mundo. </w:t>
            </w:r>
          </w:p>
        </w:tc>
        <w:tc>
          <w:tcPr>
            <w:tcW w:w="2070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Control de lectura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Elaborar un cuadro en donde ejemplifique situaciones de la realidad internacio</w:t>
            </w:r>
            <w:r w:rsidRPr="00DC2749">
              <w:rPr>
                <w:rFonts w:asciiTheme="minorHAnsi" w:hAnsiTheme="minorHAnsi" w:cstheme="minorHAnsi"/>
              </w:rPr>
              <w:t xml:space="preserve">nal de relevancia </w:t>
            </w:r>
            <w:r w:rsidR="00C00CAB" w:rsidRPr="00DC2749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1710" w:type="dxa"/>
            <w:vAlign w:val="bottom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Comentario analítico sobre la película</w:t>
            </w:r>
          </w:p>
        </w:tc>
        <w:tc>
          <w:tcPr>
            <w:tcW w:w="1440" w:type="dxa"/>
            <w:vAlign w:val="bottom"/>
          </w:tcPr>
          <w:p w:rsidR="004B501E" w:rsidRPr="00DC2749" w:rsidRDefault="00C00CAB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10</w:t>
            </w:r>
            <w:r w:rsidR="004B501E" w:rsidRPr="00DC2749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080" w:type="dxa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u w:val="single"/>
              </w:rPr>
            </w:pPr>
            <w:r w:rsidRPr="00DC2749">
              <w:rPr>
                <w:rFonts w:asciiTheme="minorHAnsi" w:hAnsiTheme="minorHAnsi" w:cstheme="minorHAnsi"/>
                <w:u w:val="single"/>
              </w:rPr>
              <w:t>1</w:t>
            </w:r>
            <w:r w:rsidRPr="00DC2749">
              <w:rPr>
                <w:rFonts w:asciiTheme="minorHAnsi" w:hAnsiTheme="minorHAnsi" w:cstheme="minorHAnsi"/>
                <w:u w:val="single"/>
              </w:rPr>
              <w:t>2</w:t>
            </w:r>
            <w:r w:rsidRPr="00DC2749">
              <w:rPr>
                <w:rFonts w:asciiTheme="minorHAnsi" w:hAnsiTheme="minorHAnsi" w:cstheme="minorHAnsi"/>
                <w:u w:val="single"/>
              </w:rPr>
              <w:t>/02</w:t>
            </w:r>
          </w:p>
        </w:tc>
      </w:tr>
      <w:tr w:rsidR="004B501E" w:rsidRPr="00DC2749" w:rsidTr="00B76C84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06" w:type="dxa"/>
            <w:vAlign w:val="bottom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2. La situación del medio ambiente mundial: las áreas críticas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2.1. Energía y materias primas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2.1.1.Crisis de la energía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2.1.1.1. Hidrocarburos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2.1.1.2. Fuentes alternativas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lastRenderedPageBreak/>
              <w:t>2.1.1.3. Contaminación nuclear</w:t>
            </w:r>
          </w:p>
        </w:tc>
        <w:tc>
          <w:tcPr>
            <w:tcW w:w="2250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lastRenderedPageBreak/>
              <w:t xml:space="preserve">Presentación temática en </w:t>
            </w:r>
            <w:proofErr w:type="spellStart"/>
            <w:r w:rsidRPr="00DC2749">
              <w:rPr>
                <w:rFonts w:asciiTheme="minorHAnsi" w:hAnsiTheme="minorHAnsi" w:cstheme="minorHAnsi"/>
              </w:rPr>
              <w:t>power</w:t>
            </w:r>
            <w:proofErr w:type="spellEnd"/>
            <w:r w:rsidRPr="00DC27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2749">
              <w:rPr>
                <w:rFonts w:asciiTheme="minorHAnsi" w:hAnsiTheme="minorHAnsi" w:cstheme="minorHAnsi"/>
              </w:rPr>
              <w:t>point</w:t>
            </w:r>
            <w:proofErr w:type="spellEnd"/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Discusión grupal</w:t>
            </w:r>
          </w:p>
        </w:tc>
        <w:tc>
          <w:tcPr>
            <w:tcW w:w="2070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 xml:space="preserve">Identificación de los países que poseen los principales recursos energéticos. </w:t>
            </w:r>
          </w:p>
        </w:tc>
        <w:tc>
          <w:tcPr>
            <w:tcW w:w="1710" w:type="dxa"/>
            <w:vAlign w:val="bottom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</w:rPr>
              <w:t xml:space="preserve">Elaboración de un mapa del mundo, donde se señalen todos los países que poseen los principales </w:t>
            </w:r>
            <w:r w:rsidRPr="00DC2749">
              <w:rPr>
                <w:rFonts w:asciiTheme="minorHAnsi" w:hAnsiTheme="minorHAnsi" w:cstheme="minorHAnsi"/>
              </w:rPr>
              <w:lastRenderedPageBreak/>
              <w:t>recursos</w:t>
            </w:r>
          </w:p>
        </w:tc>
        <w:tc>
          <w:tcPr>
            <w:tcW w:w="1440" w:type="dxa"/>
            <w:vAlign w:val="bottom"/>
          </w:tcPr>
          <w:p w:rsidR="004B501E" w:rsidRPr="00DC2749" w:rsidRDefault="00C00CAB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lastRenderedPageBreak/>
              <w:t>10</w:t>
            </w:r>
            <w:r w:rsidR="004B501E" w:rsidRPr="00DC2749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080" w:type="dxa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</w:t>
            </w:r>
            <w:r w:rsidRPr="00DC2749">
              <w:rPr>
                <w:rFonts w:asciiTheme="minorHAnsi" w:hAnsiTheme="minorHAnsi" w:cstheme="minorHAnsi"/>
              </w:rPr>
              <w:t>9</w:t>
            </w:r>
            <w:r w:rsidRPr="00DC2749">
              <w:rPr>
                <w:rFonts w:asciiTheme="minorHAnsi" w:hAnsiTheme="minorHAnsi" w:cstheme="minorHAnsi"/>
              </w:rPr>
              <w:t>/02</w:t>
            </w:r>
          </w:p>
        </w:tc>
      </w:tr>
      <w:tr w:rsidR="004B501E" w:rsidRPr="00DC2749" w:rsidTr="008836B9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906" w:type="dxa"/>
            <w:shd w:val="clear" w:color="auto" w:fill="FFFFFF" w:themeFill="background1"/>
            <w:vAlign w:val="bottom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DC2749">
              <w:rPr>
                <w:rFonts w:asciiTheme="minorHAnsi" w:hAnsiTheme="minorHAnsi" w:cstheme="minorHAnsi"/>
                <w:b/>
                <w:lang w:val="es-MX"/>
              </w:rPr>
              <w:t>2. La situación del medio ambiente mundial: las áreas críticas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2.1.2. Flujos de materiales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2.1.3. La contaminación por usos energéticos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2.1.3.1. El efecto invernadero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2.1.3.2. La crisis del ozono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2.1.3.3. El cambio climático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Lluvia de ideas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Lectura dirigida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</w:rPr>
              <w:t xml:space="preserve">Identificación de las </w:t>
            </w:r>
            <w:r w:rsidRPr="00DC2749">
              <w:rPr>
                <w:rFonts w:asciiTheme="minorHAnsi" w:hAnsiTheme="minorHAnsi" w:cstheme="minorHAnsi"/>
              </w:rPr>
              <w:t>principales áreas críticas del medio ambiente mundial,</w:t>
            </w:r>
            <w:r w:rsidRPr="00DC2749">
              <w:rPr>
                <w:rFonts w:asciiTheme="minorHAnsi" w:hAnsiTheme="minorHAnsi" w:cstheme="minorHAnsi"/>
              </w:rPr>
              <w:t xml:space="preserve"> (Cuadro)</w:t>
            </w:r>
          </w:p>
        </w:tc>
        <w:tc>
          <w:tcPr>
            <w:tcW w:w="1710" w:type="dxa"/>
            <w:shd w:val="clear" w:color="auto" w:fill="FFFFFF" w:themeFill="background1"/>
            <w:vAlign w:val="bottom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Elaboración de infografía sobre la contaminación por uso de energéticos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4B501E" w:rsidRPr="00DC2749" w:rsidRDefault="00C00CAB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10%</w:t>
            </w:r>
            <w:r w:rsidR="004B501E" w:rsidRPr="00DC274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2</w:t>
            </w:r>
            <w:r w:rsidRPr="00DC2749">
              <w:rPr>
                <w:rFonts w:asciiTheme="minorHAnsi" w:hAnsiTheme="minorHAnsi" w:cstheme="minorHAnsi"/>
              </w:rPr>
              <w:t>6</w:t>
            </w:r>
            <w:r w:rsidRPr="00DC2749">
              <w:rPr>
                <w:rFonts w:asciiTheme="minorHAnsi" w:hAnsiTheme="minorHAnsi" w:cstheme="minorHAnsi"/>
              </w:rPr>
              <w:t>/02</w:t>
            </w:r>
          </w:p>
        </w:tc>
      </w:tr>
      <w:tr w:rsidR="004B501E" w:rsidRPr="00DC2749" w:rsidTr="003468D4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906" w:type="dxa"/>
            <w:vAlign w:val="center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DC2749">
              <w:rPr>
                <w:rFonts w:asciiTheme="minorHAnsi" w:hAnsiTheme="minorHAnsi" w:cstheme="minorHAnsi"/>
                <w:b/>
                <w:lang w:val="es-MX"/>
              </w:rPr>
              <w:t>2. La situación del medio ambiente mundial: las áreas críticas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2.2. La contaminación de las aguas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2.2.1. Mares y océanos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2.2.1.1. Contaminación de aguas internacionales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2.2.2. Ríos y lagos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2.2.2.1. Usos urbanos e industriales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2.2.2.2. Vertederos Industriales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2.2.3. Aguas Subterráneas</w:t>
            </w:r>
          </w:p>
        </w:tc>
        <w:tc>
          <w:tcPr>
            <w:tcW w:w="2250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del profesor (estrategia de recepción).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Discusiones de los alumnos supervisadas por el profesor (estrategia interpersonal).</w:t>
            </w:r>
          </w:p>
        </w:tc>
        <w:tc>
          <w:tcPr>
            <w:tcW w:w="2070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Identificación de las principales áreas críticas del medio ambiente mundial, (Cuadro)</w:t>
            </w:r>
          </w:p>
        </w:tc>
        <w:tc>
          <w:tcPr>
            <w:tcW w:w="1710" w:type="dxa"/>
            <w:vAlign w:val="bottom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4B501E" w:rsidRPr="00DC2749" w:rsidRDefault="004B501E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0</w:t>
            </w:r>
            <w:r w:rsidRPr="00DC2749">
              <w:rPr>
                <w:rFonts w:asciiTheme="minorHAnsi" w:hAnsiTheme="minorHAnsi" w:cstheme="minorHAnsi"/>
              </w:rPr>
              <w:t>5</w:t>
            </w:r>
            <w:r w:rsidRPr="00DC2749">
              <w:rPr>
                <w:rFonts w:asciiTheme="minorHAnsi" w:hAnsiTheme="minorHAnsi" w:cstheme="minorHAnsi"/>
              </w:rPr>
              <w:t>/03</w:t>
            </w:r>
          </w:p>
        </w:tc>
      </w:tr>
      <w:tr w:rsidR="004B501E" w:rsidRPr="00DC2749" w:rsidTr="003468D4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4B501E" w:rsidRPr="00DC2749" w:rsidRDefault="004B501E" w:rsidP="00DC2749">
            <w:pPr>
              <w:pStyle w:val="Sinespaciado"/>
              <w:spacing w:before="24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B501E" w:rsidRPr="00DC2749" w:rsidRDefault="004B501E" w:rsidP="00DC2749">
            <w:pPr>
              <w:pStyle w:val="Sinespaciado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906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DC2749">
              <w:rPr>
                <w:rFonts w:asciiTheme="minorHAnsi" w:hAnsiTheme="minorHAnsi" w:cstheme="minorHAnsi"/>
                <w:b/>
                <w:lang w:val="es-MX"/>
              </w:rPr>
              <w:t>2. La situación del medio ambiente mundial: las áreas críticas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2.3. La degradación del suelo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2.3.1. Pérdida de fertilidad</w:t>
            </w:r>
          </w:p>
        </w:tc>
        <w:tc>
          <w:tcPr>
            <w:tcW w:w="2250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del profesor (estrategia de recepción).Discusiones de los alumnos supervisadas por el profesor (estrategia interpersonal).</w:t>
            </w:r>
          </w:p>
        </w:tc>
        <w:tc>
          <w:tcPr>
            <w:tcW w:w="2070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Identificación de las principales áreas críticas del medio ambiente mundial, (Cuadro)</w:t>
            </w:r>
          </w:p>
        </w:tc>
        <w:tc>
          <w:tcPr>
            <w:tcW w:w="1710" w:type="dxa"/>
            <w:vAlign w:val="bottom"/>
          </w:tcPr>
          <w:p w:rsidR="004B501E" w:rsidRPr="00DC2749" w:rsidRDefault="00C00CAB" w:rsidP="00DC2749">
            <w:pPr>
              <w:spacing w:before="240"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Mapa de principales zonas mundiales que sufren desertificación</w:t>
            </w:r>
          </w:p>
        </w:tc>
        <w:tc>
          <w:tcPr>
            <w:tcW w:w="1440" w:type="dxa"/>
            <w:vAlign w:val="bottom"/>
          </w:tcPr>
          <w:p w:rsidR="004B501E" w:rsidRPr="00DC2749" w:rsidRDefault="004B501E" w:rsidP="00DC2749">
            <w:pPr>
              <w:spacing w:before="24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1</w:t>
            </w:r>
            <w:r w:rsidR="00C00CAB" w:rsidRPr="00DC2749">
              <w:rPr>
                <w:rFonts w:asciiTheme="minorHAnsi" w:hAnsiTheme="minorHAnsi" w:cstheme="minorHAnsi"/>
                <w:color w:val="000000"/>
              </w:rPr>
              <w:t>0</w:t>
            </w:r>
            <w:r w:rsidRPr="00DC2749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080" w:type="dxa"/>
          </w:tcPr>
          <w:p w:rsidR="004B501E" w:rsidRPr="00DC2749" w:rsidRDefault="004B501E" w:rsidP="00DC2749">
            <w:pPr>
              <w:pStyle w:val="Sinespaciado"/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12</w:t>
            </w:r>
            <w:r w:rsidRPr="00DC2749">
              <w:rPr>
                <w:rFonts w:asciiTheme="minorHAnsi" w:hAnsiTheme="minorHAnsi" w:cstheme="minorHAnsi"/>
              </w:rPr>
              <w:t>/03</w:t>
            </w:r>
          </w:p>
        </w:tc>
      </w:tr>
      <w:tr w:rsidR="004B501E" w:rsidRPr="00DC2749" w:rsidTr="00A7501A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906" w:type="dxa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EXAMEN PARCIAL</w:t>
            </w:r>
          </w:p>
        </w:tc>
        <w:tc>
          <w:tcPr>
            <w:tcW w:w="2250" w:type="dxa"/>
          </w:tcPr>
          <w:p w:rsidR="004B501E" w:rsidRPr="00DC2749" w:rsidRDefault="004B501E" w:rsidP="00DC2749">
            <w:pPr>
              <w:pStyle w:val="Sinespaciad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40" w:type="dxa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u w:val="single"/>
              </w:rPr>
            </w:pPr>
            <w:r w:rsidRPr="00DC2749">
              <w:rPr>
                <w:rFonts w:asciiTheme="minorHAnsi" w:hAnsiTheme="minorHAnsi" w:cstheme="minorHAnsi"/>
                <w:u w:val="single"/>
              </w:rPr>
              <w:t>6</w:t>
            </w:r>
            <w:r w:rsidRPr="00DC2749">
              <w:rPr>
                <w:rFonts w:asciiTheme="minorHAnsi" w:hAnsiTheme="minorHAnsi" w:cstheme="minorHAnsi"/>
                <w:u w:val="single"/>
              </w:rPr>
              <w:t>0%</w:t>
            </w:r>
          </w:p>
        </w:tc>
        <w:tc>
          <w:tcPr>
            <w:tcW w:w="1080" w:type="dxa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</w:t>
            </w:r>
            <w:r w:rsidRPr="00DC2749">
              <w:rPr>
                <w:rFonts w:asciiTheme="minorHAnsi" w:hAnsiTheme="minorHAnsi" w:cstheme="minorHAnsi"/>
              </w:rPr>
              <w:t>2</w:t>
            </w:r>
            <w:r w:rsidRPr="00DC2749">
              <w:rPr>
                <w:rFonts w:asciiTheme="minorHAnsi" w:hAnsiTheme="minorHAnsi" w:cstheme="minorHAnsi"/>
              </w:rPr>
              <w:t>/03</w:t>
            </w:r>
          </w:p>
        </w:tc>
      </w:tr>
      <w:tr w:rsidR="004B501E" w:rsidRPr="00DC2749" w:rsidTr="00A7501A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906" w:type="dxa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RETROALIMENTACION</w:t>
            </w:r>
          </w:p>
        </w:tc>
        <w:tc>
          <w:tcPr>
            <w:tcW w:w="2250" w:type="dxa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40" w:type="dxa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80" w:type="dxa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19/03</w:t>
            </w:r>
          </w:p>
        </w:tc>
      </w:tr>
      <w:tr w:rsidR="004B501E" w:rsidRPr="00DC2749" w:rsidTr="00A7501A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906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  <w:lang w:val="es-MX"/>
              </w:rPr>
              <w:t>2. La situación del medio ambiente mundial: las áreas críticas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2.3.2. Erosión, salinización y desertificación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2.3.3. Productividad agrícola y hambre mundial</w:t>
            </w:r>
          </w:p>
        </w:tc>
        <w:tc>
          <w:tcPr>
            <w:tcW w:w="2250" w:type="dxa"/>
          </w:tcPr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del prof</w:t>
            </w:r>
            <w:r w:rsidRPr="00DC2749">
              <w:rPr>
                <w:rFonts w:asciiTheme="minorHAnsi" w:hAnsiTheme="minorHAnsi" w:cstheme="minorHAnsi"/>
              </w:rPr>
              <w:t>esor (estrategia de recepción).</w:t>
            </w:r>
          </w:p>
          <w:p w:rsidR="004B501E" w:rsidRPr="00DC2749" w:rsidRDefault="004B501E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Discusiones de los alumnos supervisadas por el profesor (estrategia interpersonal).</w:t>
            </w:r>
          </w:p>
        </w:tc>
        <w:tc>
          <w:tcPr>
            <w:tcW w:w="2070" w:type="dxa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C00CAB" w:rsidRPr="00DC2749" w:rsidRDefault="00C00CAB" w:rsidP="00DC2749">
            <w:pPr>
              <w:pStyle w:val="Sinespaciad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Medición de huella ecológica. Enviar comprobante vía correo electrónico.</w:t>
            </w:r>
          </w:p>
          <w:p w:rsidR="00C00CAB" w:rsidRPr="00DC2749" w:rsidRDefault="00C00CAB" w:rsidP="00DC2749">
            <w:pPr>
              <w:pStyle w:val="Sinespaciado"/>
              <w:rPr>
                <w:rFonts w:asciiTheme="minorHAnsi" w:hAnsiTheme="minorHAnsi" w:cstheme="minorHAnsi"/>
              </w:rPr>
            </w:pPr>
            <w:hyperlink r:id="rId5" w:history="1">
              <w:r w:rsidRPr="00DC2749">
                <w:rPr>
                  <w:rStyle w:val="Hipervnculo"/>
                  <w:rFonts w:asciiTheme="minorHAnsi" w:hAnsiTheme="minorHAnsi" w:cstheme="minorHAnsi"/>
                </w:rPr>
                <w:t>http://www.miliarium.com/formul</w:t>
              </w:r>
              <w:r w:rsidRPr="00DC2749">
                <w:rPr>
                  <w:rStyle w:val="Hipervnculo"/>
                  <w:rFonts w:asciiTheme="minorHAnsi" w:hAnsiTheme="minorHAnsi" w:cstheme="minorHAnsi"/>
                </w:rPr>
                <w:lastRenderedPageBreak/>
                <w:t>arios/huellaecologicaa.asp</w:t>
              </w:r>
            </w:hyperlink>
            <w:r w:rsidRPr="00DC27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80" w:type="dxa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19/03</w:t>
            </w:r>
          </w:p>
        </w:tc>
      </w:tr>
      <w:tr w:rsidR="004B501E" w:rsidRPr="00DC2749" w:rsidTr="008D5956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B6DDE8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shd w:val="clear" w:color="auto" w:fill="BFBFBF"/>
          </w:tcPr>
          <w:p w:rsidR="004B501E" w:rsidRPr="00DC2749" w:rsidRDefault="004B501E" w:rsidP="00DC2749">
            <w:pPr>
              <w:pStyle w:val="Sinespaciado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36" w:type="dxa"/>
            <w:gridSpan w:val="4"/>
            <w:shd w:val="clear" w:color="auto" w:fill="BFBFBF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  <w:tc>
          <w:tcPr>
            <w:tcW w:w="1440" w:type="dxa"/>
            <w:shd w:val="clear" w:color="auto" w:fill="BFBFBF"/>
          </w:tcPr>
          <w:p w:rsidR="004B501E" w:rsidRPr="00DC2749" w:rsidRDefault="004B501E" w:rsidP="00DC2749">
            <w:pPr>
              <w:pStyle w:val="Sinespaciad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  <w:shd w:val="clear" w:color="auto" w:fill="BFBFBF"/>
              </w:rPr>
              <w:t>1</w:t>
            </w:r>
            <w:r w:rsidRPr="00DC2749">
              <w:rPr>
                <w:rFonts w:asciiTheme="minorHAnsi" w:hAnsiTheme="minorHAnsi" w:cstheme="minorHAnsi"/>
              </w:rPr>
              <w:t>00%</w:t>
            </w:r>
          </w:p>
        </w:tc>
        <w:tc>
          <w:tcPr>
            <w:tcW w:w="1080" w:type="dxa"/>
            <w:shd w:val="clear" w:color="auto" w:fill="BFBFBF"/>
          </w:tcPr>
          <w:p w:rsidR="004B501E" w:rsidRPr="00DC2749" w:rsidRDefault="004B501E" w:rsidP="00DC2749">
            <w:pPr>
              <w:pStyle w:val="Sinespaciad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BF0155" w:rsidRPr="00DC2749" w:rsidRDefault="00BF0155" w:rsidP="00DC2749">
      <w:pPr>
        <w:spacing w:line="240" w:lineRule="auto"/>
        <w:rPr>
          <w:rFonts w:asciiTheme="minorHAnsi" w:hAnsiTheme="minorHAnsi" w:cstheme="minorHAnsi"/>
        </w:rPr>
      </w:pPr>
    </w:p>
    <w:p w:rsidR="00BF0155" w:rsidRPr="00DC2749" w:rsidRDefault="00BF0155" w:rsidP="00DC2749">
      <w:pPr>
        <w:spacing w:line="240" w:lineRule="auto"/>
        <w:rPr>
          <w:rFonts w:asciiTheme="minorHAnsi" w:hAnsiTheme="minorHAnsi" w:cstheme="minorHAnsi"/>
        </w:rPr>
      </w:pPr>
      <w:r w:rsidRPr="00DC27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F1849" wp14:editId="42C3A81F">
                <wp:simplePos x="0" y="0"/>
                <wp:positionH relativeFrom="column">
                  <wp:posOffset>142240</wp:posOffset>
                </wp:positionH>
                <wp:positionV relativeFrom="paragraph">
                  <wp:posOffset>106680</wp:posOffset>
                </wp:positionV>
                <wp:extent cx="8457565" cy="581025"/>
                <wp:effectExtent l="5080" t="6350" r="508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75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55" w:rsidRDefault="00BF0155" w:rsidP="00BF015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43D1">
                              <w:rPr>
                                <w:rFonts w:ascii="Times New Roman" w:hAnsi="Times New Roman"/>
                                <w:b/>
                              </w:rPr>
                              <w:t>Resultado de Aprendizaje: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B0293C" w:rsidRDefault="00B0293C" w:rsidP="00BF015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El estudiante identificará la situación de los diferentes ecosistemas y su actual situación de deterioro a fin de comprender el surgimiento de acciones y prácticas internacionales para regularlo.</w:t>
                            </w:r>
                          </w:p>
                          <w:p w:rsidR="00BF0155" w:rsidRPr="00C47A3A" w:rsidRDefault="00BF0155" w:rsidP="00BF015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2pt;margin-top:8.4pt;width:665.9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">
                <v:textbox>
                  <w:txbxContent>
                    <w:p w:rsidR="00BF0155" w:rsidRDefault="00BF0155" w:rsidP="00BF015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CF43D1">
                        <w:rPr>
                          <w:rFonts w:ascii="Times New Roman" w:hAnsi="Times New Roman"/>
                          <w:b/>
                        </w:rPr>
                        <w:t>Resultado de Aprendizaje: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B0293C" w:rsidRDefault="00B0293C" w:rsidP="00BF015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color w:val="000000"/>
                        </w:rPr>
                        <w:t>El estudiante identificará la situación de los diferentes ecosistemas y su actual situación de deterioro a fin de comprender el surgimiento de acciones y prácticas internacionales para regularlo.</w:t>
                      </w:r>
                    </w:p>
                    <w:p w:rsidR="00BF0155" w:rsidRPr="00C47A3A" w:rsidRDefault="00BF0155" w:rsidP="00BF015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155" w:rsidRPr="00DC2749" w:rsidRDefault="00BF0155" w:rsidP="00DC2749">
      <w:pPr>
        <w:spacing w:line="240" w:lineRule="auto"/>
        <w:rPr>
          <w:rFonts w:asciiTheme="minorHAnsi" w:hAnsiTheme="minorHAnsi" w:cstheme="minorHAnsi"/>
        </w:rPr>
      </w:pPr>
    </w:p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06"/>
        <w:gridCol w:w="2250"/>
        <w:gridCol w:w="2070"/>
        <w:gridCol w:w="1710"/>
        <w:gridCol w:w="1440"/>
        <w:gridCol w:w="1080"/>
      </w:tblGrid>
      <w:tr w:rsidR="00BF0155" w:rsidRPr="00DC2749" w:rsidTr="00A7501A">
        <w:trPr>
          <w:tblHeader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Sesión</w:t>
            </w:r>
          </w:p>
        </w:tc>
        <w:tc>
          <w:tcPr>
            <w:tcW w:w="3906" w:type="dxa"/>
            <w:shd w:val="clear" w:color="auto" w:fill="943634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DC2749">
              <w:rPr>
                <w:rFonts w:asciiTheme="minorHAnsi" w:hAnsiTheme="minorHAnsi" w:cstheme="minorHAnsi"/>
                <w:b/>
                <w:i/>
                <w:color w:val="FFFFFF"/>
              </w:rPr>
              <w:t>Contenido de Programa</w:t>
            </w:r>
          </w:p>
        </w:tc>
        <w:tc>
          <w:tcPr>
            <w:tcW w:w="2250" w:type="dxa"/>
            <w:shd w:val="clear" w:color="auto" w:fill="943634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DC2749">
              <w:rPr>
                <w:rFonts w:asciiTheme="minorHAnsi" w:hAnsiTheme="minorHAnsi" w:cstheme="minorHAnsi"/>
                <w:b/>
                <w:i/>
                <w:color w:val="FFFFFF"/>
              </w:rPr>
              <w:t xml:space="preserve">Estrategias de Enseñanza </w:t>
            </w:r>
          </w:p>
        </w:tc>
        <w:tc>
          <w:tcPr>
            <w:tcW w:w="2070" w:type="dxa"/>
            <w:shd w:val="clear" w:color="auto" w:fill="943634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DC2749">
              <w:rPr>
                <w:rFonts w:asciiTheme="minorHAnsi" w:hAnsiTheme="minorHAnsi" w:cstheme="minorHAnsi"/>
                <w:b/>
                <w:i/>
                <w:color w:val="FFFFFF"/>
              </w:rPr>
              <w:t>Estrategias de Aprendizaje</w:t>
            </w:r>
          </w:p>
        </w:tc>
        <w:tc>
          <w:tcPr>
            <w:tcW w:w="1710" w:type="dxa"/>
            <w:shd w:val="clear" w:color="auto" w:fill="FABF8F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Instrumento Evaluación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Ponderación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Fecha de entrega</w:t>
            </w:r>
          </w:p>
        </w:tc>
      </w:tr>
      <w:tr w:rsidR="00300D56" w:rsidRPr="00DC2749" w:rsidTr="000455F4">
        <w:tc>
          <w:tcPr>
            <w:tcW w:w="392" w:type="dxa"/>
            <w:vMerge w:val="restart"/>
            <w:tcBorders>
              <w:top w:val="nil"/>
              <w:left w:val="nil"/>
            </w:tcBorders>
            <w:shd w:val="clear" w:color="auto" w:fill="00B050"/>
            <w:vAlign w:val="center"/>
          </w:tcPr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S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E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G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U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N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D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O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P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A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R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C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I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A</w:t>
            </w:r>
          </w:p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L</w:t>
            </w:r>
          </w:p>
        </w:tc>
        <w:tc>
          <w:tcPr>
            <w:tcW w:w="850" w:type="dxa"/>
            <w:vAlign w:val="center"/>
          </w:tcPr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906" w:type="dxa"/>
            <w:vAlign w:val="bottom"/>
          </w:tcPr>
          <w:p w:rsidR="00300D56" w:rsidRPr="00DC2749" w:rsidRDefault="00300D56" w:rsidP="00DC2749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C2749">
              <w:rPr>
                <w:rFonts w:asciiTheme="minorHAnsi" w:hAnsiTheme="minorHAnsi" w:cstheme="minorHAnsi"/>
                <w:b/>
                <w:color w:val="000000"/>
              </w:rPr>
              <w:t>2. La situación del medio ambiente mundial: las áreas críticas</w:t>
            </w:r>
          </w:p>
          <w:p w:rsidR="00300D56" w:rsidRPr="00DC2749" w:rsidRDefault="00300D56" w:rsidP="00DC2749">
            <w:pPr>
              <w:spacing w:line="240" w:lineRule="auto"/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2.4. Biodiversidad amenazada</w:t>
            </w:r>
          </w:p>
          <w:p w:rsidR="00300D56" w:rsidRPr="00DC2749" w:rsidRDefault="00300D56" w:rsidP="00DC2749">
            <w:pPr>
              <w:spacing w:line="240" w:lineRule="auto"/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2.4.1. Los países </w:t>
            </w:r>
            <w:proofErr w:type="spellStart"/>
            <w:r w:rsidRPr="00DC2749">
              <w:rPr>
                <w:rFonts w:asciiTheme="minorHAnsi" w:hAnsiTheme="minorHAnsi" w:cstheme="minorHAnsi"/>
                <w:color w:val="000000"/>
              </w:rPr>
              <w:t>Megadiversos</w:t>
            </w:r>
            <w:proofErr w:type="spellEnd"/>
          </w:p>
          <w:p w:rsidR="00300D56" w:rsidRPr="00DC2749" w:rsidRDefault="00300D56" w:rsidP="00DC2749">
            <w:pPr>
              <w:spacing w:line="240" w:lineRule="auto"/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2.4.1.1. México como país </w:t>
            </w:r>
            <w:proofErr w:type="spellStart"/>
            <w:r w:rsidRPr="00DC2749">
              <w:rPr>
                <w:rFonts w:asciiTheme="minorHAnsi" w:hAnsiTheme="minorHAnsi" w:cstheme="minorHAnsi"/>
                <w:color w:val="000000"/>
              </w:rPr>
              <w:t>megadiverso</w:t>
            </w:r>
            <w:proofErr w:type="spellEnd"/>
          </w:p>
          <w:p w:rsidR="00300D56" w:rsidRPr="00DC2749" w:rsidRDefault="00300D56" w:rsidP="00DC2749">
            <w:pPr>
              <w:spacing w:line="240" w:lineRule="auto"/>
              <w:ind w:left="176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2.4.2. Bosques y Selvas</w:t>
            </w:r>
          </w:p>
          <w:p w:rsidR="00300D56" w:rsidRPr="00DC2749" w:rsidRDefault="00300D56" w:rsidP="00DC2749">
            <w:pPr>
              <w:spacing w:line="240" w:lineRule="auto"/>
              <w:ind w:left="176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2.4.3. Especies Endémicas</w:t>
            </w:r>
          </w:p>
        </w:tc>
        <w:tc>
          <w:tcPr>
            <w:tcW w:w="2250" w:type="dxa"/>
            <w:vAlign w:val="bottom"/>
          </w:tcPr>
          <w:p w:rsidR="00300D56" w:rsidRPr="00DC2749" w:rsidRDefault="00C00CAB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 los temas a través de ejercicios teóricos y de aplicación selecci</w:t>
            </w:r>
            <w:r w:rsidRPr="00DC2749">
              <w:rPr>
                <w:rFonts w:asciiTheme="minorHAnsi" w:hAnsiTheme="minorHAnsi" w:cstheme="minorHAnsi"/>
              </w:rPr>
              <w:t>onados como base de aprendizaje</w:t>
            </w:r>
          </w:p>
        </w:tc>
        <w:tc>
          <w:tcPr>
            <w:tcW w:w="2070" w:type="dxa"/>
          </w:tcPr>
          <w:p w:rsidR="00300D56" w:rsidRPr="00DC2749" w:rsidRDefault="00C00CAB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Identificación de los países que poseen los principales recursos energéticos.</w:t>
            </w:r>
          </w:p>
        </w:tc>
        <w:tc>
          <w:tcPr>
            <w:tcW w:w="1710" w:type="dxa"/>
            <w:vAlign w:val="bottom"/>
          </w:tcPr>
          <w:p w:rsidR="00300D56" w:rsidRPr="00DC2749" w:rsidRDefault="00C00CAB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Mapa de países </w:t>
            </w:r>
            <w:proofErr w:type="spellStart"/>
            <w:r w:rsidRPr="00DC2749">
              <w:rPr>
                <w:rFonts w:asciiTheme="minorHAnsi" w:hAnsiTheme="minorHAnsi" w:cstheme="minorHAnsi"/>
                <w:color w:val="000000"/>
              </w:rPr>
              <w:t>Megadiversos</w:t>
            </w:r>
            <w:proofErr w:type="spellEnd"/>
            <w:r w:rsidRPr="00DC2749">
              <w:rPr>
                <w:rFonts w:asciiTheme="minorHAnsi" w:hAnsiTheme="minorHAnsi" w:cstheme="minorHAnsi"/>
                <w:color w:val="000000"/>
              </w:rPr>
              <w:t xml:space="preserve"> y centros de origen</w:t>
            </w:r>
          </w:p>
        </w:tc>
        <w:tc>
          <w:tcPr>
            <w:tcW w:w="1440" w:type="dxa"/>
            <w:vAlign w:val="bottom"/>
          </w:tcPr>
          <w:p w:rsidR="00300D56" w:rsidRPr="00DC2749" w:rsidRDefault="00300D56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1</w:t>
            </w:r>
            <w:r w:rsidR="004F44E4" w:rsidRPr="00DC2749">
              <w:rPr>
                <w:rFonts w:asciiTheme="minorHAnsi" w:hAnsiTheme="minorHAnsi" w:cstheme="minorHAnsi"/>
                <w:color w:val="000000"/>
              </w:rPr>
              <w:t>3.3</w:t>
            </w:r>
            <w:r w:rsidRPr="00DC2749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080" w:type="dxa"/>
          </w:tcPr>
          <w:p w:rsidR="00300D56" w:rsidRPr="00DC2749" w:rsidRDefault="00300D56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26</w:t>
            </w:r>
            <w:r w:rsidRPr="00DC2749">
              <w:rPr>
                <w:rFonts w:asciiTheme="minorHAnsi" w:hAnsiTheme="minorHAnsi" w:cstheme="minorHAnsi"/>
              </w:rPr>
              <w:t>/03</w:t>
            </w:r>
          </w:p>
        </w:tc>
      </w:tr>
      <w:tr w:rsidR="004F44E4" w:rsidRPr="00DC2749" w:rsidTr="00265196">
        <w:tc>
          <w:tcPr>
            <w:tcW w:w="392" w:type="dxa"/>
            <w:vMerge/>
            <w:tcBorders>
              <w:left w:val="nil"/>
            </w:tcBorders>
            <w:shd w:val="clear" w:color="auto" w:fill="00B050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906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C2749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DC2749">
              <w:rPr>
                <w:rFonts w:asciiTheme="minorHAnsi" w:hAnsiTheme="minorHAnsi" w:cstheme="minorHAnsi"/>
                <w:b/>
                <w:color w:val="000000"/>
              </w:rPr>
              <w:t>. El medio ambiente en el contexto histórico de la posguerra: la política internacional del medio ambiente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3.1. Antecedentes históricos de la política ambiental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3.1.1. La crisis ambiental de la década de los 70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3.1.2. Política y crisis ambiental en el Norte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3.1.3. Las organizaciones ambientales de la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Sociedad Civil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3.2. PNUMA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</w:rPr>
              <w:t>3.2.1. Orígenes y funciones</w:t>
            </w:r>
          </w:p>
        </w:tc>
        <w:tc>
          <w:tcPr>
            <w:tcW w:w="2250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 xml:space="preserve">Presentación temática en </w:t>
            </w:r>
            <w:proofErr w:type="spellStart"/>
            <w:r w:rsidRPr="00DC2749">
              <w:rPr>
                <w:rFonts w:asciiTheme="minorHAnsi" w:hAnsiTheme="minorHAnsi" w:cstheme="minorHAnsi"/>
              </w:rPr>
              <w:t>power</w:t>
            </w:r>
            <w:proofErr w:type="spellEnd"/>
            <w:r w:rsidRPr="00DC27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2749">
              <w:rPr>
                <w:rFonts w:asciiTheme="minorHAnsi" w:hAnsiTheme="minorHAnsi" w:cstheme="minorHAnsi"/>
              </w:rPr>
              <w:t>point</w:t>
            </w:r>
            <w:proofErr w:type="spellEnd"/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Discusión grupal</w:t>
            </w:r>
          </w:p>
        </w:tc>
        <w:tc>
          <w:tcPr>
            <w:tcW w:w="2070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Revisión del trabajo grupal y señalar correcciones para trabajo independiente</w:t>
            </w:r>
          </w:p>
        </w:tc>
        <w:tc>
          <w:tcPr>
            <w:tcW w:w="1710" w:type="dxa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Línea del tiempo de los diferentes acuerdos que conforman el Régimen Ambiental Internacional</w:t>
            </w:r>
          </w:p>
        </w:tc>
        <w:tc>
          <w:tcPr>
            <w:tcW w:w="1440" w:type="dxa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13.3%</w:t>
            </w:r>
          </w:p>
        </w:tc>
        <w:tc>
          <w:tcPr>
            <w:tcW w:w="1080" w:type="dxa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09/04</w:t>
            </w:r>
          </w:p>
        </w:tc>
      </w:tr>
      <w:tr w:rsidR="004F44E4" w:rsidRPr="00DC2749" w:rsidTr="00265196">
        <w:trPr>
          <w:trHeight w:val="640"/>
        </w:trPr>
        <w:tc>
          <w:tcPr>
            <w:tcW w:w="392" w:type="dxa"/>
            <w:vMerge/>
            <w:tcBorders>
              <w:left w:val="nil"/>
            </w:tcBorders>
            <w:shd w:val="clear" w:color="auto" w:fill="00B050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906" w:type="dxa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C2749">
              <w:rPr>
                <w:rFonts w:asciiTheme="minorHAnsi" w:hAnsiTheme="minorHAnsi" w:cstheme="minorHAnsi"/>
                <w:b/>
                <w:color w:val="000000"/>
              </w:rPr>
              <w:t>3. El medio ambiente en el contexto histórico de la posguerra: la política internacional del medio ambiente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3.3. Las grandes cumbres mundiales sobre medio ambiente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3.3.1. Informe </w:t>
            </w:r>
            <w:proofErr w:type="spellStart"/>
            <w:r w:rsidRPr="00DC2749">
              <w:rPr>
                <w:rFonts w:asciiTheme="minorHAnsi" w:hAnsiTheme="minorHAnsi" w:cstheme="minorHAnsi"/>
                <w:color w:val="000000"/>
              </w:rPr>
              <w:t>Brundtland</w:t>
            </w:r>
            <w:proofErr w:type="spellEnd"/>
            <w:r w:rsidRPr="00DC2749">
              <w:rPr>
                <w:rFonts w:asciiTheme="minorHAnsi" w:hAnsiTheme="minorHAnsi" w:cstheme="minorHAnsi"/>
                <w:color w:val="000000"/>
              </w:rPr>
              <w:t xml:space="preserve">. (Nuestro Futuro Común)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lastRenderedPageBreak/>
              <w:t>3.3.2. La Conferencia de Estocolmo</w:t>
            </w:r>
          </w:p>
        </w:tc>
        <w:tc>
          <w:tcPr>
            <w:tcW w:w="2250" w:type="dxa"/>
            <w:vMerge w:val="restart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lastRenderedPageBreak/>
              <w:t>Lectura dirigida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Trabajo Grupal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Documental histórico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Lectura dirigida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Trabajo grupal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Documental histórico</w:t>
            </w:r>
          </w:p>
        </w:tc>
        <w:tc>
          <w:tcPr>
            <w:tcW w:w="2070" w:type="dxa"/>
            <w:vMerge w:val="restart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Participación en clase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Elaboración de resúmenes y ensayos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DC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 xml:space="preserve">Exposición de los temas a través de ejercicios teóricos y de </w:t>
            </w:r>
            <w:r w:rsidRPr="00DC2749">
              <w:rPr>
                <w:rFonts w:asciiTheme="minorHAnsi" w:hAnsiTheme="minorHAnsi" w:cstheme="minorHAnsi"/>
              </w:rPr>
              <w:lastRenderedPageBreak/>
              <w:t>aplicación seleccionados como base de aprendizaje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710" w:type="dxa"/>
            <w:vMerge w:val="restart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lastRenderedPageBreak/>
              <w:t>Ensayo: Mitos y realidades del “desarrollo Sostenible”</w:t>
            </w:r>
          </w:p>
        </w:tc>
        <w:tc>
          <w:tcPr>
            <w:tcW w:w="1440" w:type="dxa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13.3%</w:t>
            </w:r>
          </w:p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u w:val="single"/>
              </w:rPr>
            </w:pPr>
            <w:r w:rsidRPr="00DC2749">
              <w:rPr>
                <w:rFonts w:asciiTheme="minorHAnsi" w:hAnsiTheme="minorHAnsi" w:cstheme="minorHAnsi"/>
                <w:u w:val="single"/>
              </w:rPr>
              <w:t>2</w:t>
            </w:r>
            <w:r w:rsidRPr="00DC2749">
              <w:rPr>
                <w:rFonts w:asciiTheme="minorHAnsi" w:hAnsiTheme="minorHAnsi" w:cstheme="minorHAnsi"/>
                <w:u w:val="single"/>
              </w:rPr>
              <w:t>3</w:t>
            </w:r>
            <w:r w:rsidRPr="00DC2749">
              <w:rPr>
                <w:rFonts w:asciiTheme="minorHAnsi" w:hAnsiTheme="minorHAnsi" w:cstheme="minorHAnsi"/>
                <w:u w:val="single"/>
              </w:rPr>
              <w:t>/0</w:t>
            </w:r>
            <w:r w:rsidRPr="00DC2749">
              <w:rPr>
                <w:rFonts w:asciiTheme="minorHAnsi" w:hAnsiTheme="minorHAnsi" w:cstheme="minorHAnsi"/>
                <w:u w:val="single"/>
              </w:rPr>
              <w:t>4</w:t>
            </w:r>
          </w:p>
        </w:tc>
      </w:tr>
      <w:tr w:rsidR="004F44E4" w:rsidRPr="00DC2749" w:rsidTr="00D57AEB">
        <w:trPr>
          <w:trHeight w:val="639"/>
        </w:trPr>
        <w:tc>
          <w:tcPr>
            <w:tcW w:w="392" w:type="dxa"/>
            <w:vMerge/>
            <w:tcBorders>
              <w:left w:val="nil"/>
            </w:tcBorders>
            <w:shd w:val="clear" w:color="auto" w:fill="00B050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6" w:type="dxa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C2749">
              <w:rPr>
                <w:rFonts w:asciiTheme="minorHAnsi" w:hAnsiTheme="minorHAnsi" w:cstheme="minorHAnsi"/>
                <w:b/>
                <w:color w:val="000000"/>
              </w:rPr>
              <w:t>SEGUNDO EXAMEN PARCIAL</w:t>
            </w:r>
          </w:p>
        </w:tc>
        <w:tc>
          <w:tcPr>
            <w:tcW w:w="2250" w:type="dxa"/>
            <w:vMerge/>
            <w:vAlign w:val="center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Merge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60%</w:t>
            </w:r>
          </w:p>
        </w:tc>
        <w:tc>
          <w:tcPr>
            <w:tcW w:w="1080" w:type="dxa"/>
            <w:vMerge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4F44E4" w:rsidRPr="00DC2749" w:rsidTr="00D57AEB">
        <w:trPr>
          <w:trHeight w:val="294"/>
        </w:trPr>
        <w:tc>
          <w:tcPr>
            <w:tcW w:w="392" w:type="dxa"/>
            <w:vMerge/>
            <w:tcBorders>
              <w:left w:val="nil"/>
            </w:tcBorders>
            <w:shd w:val="clear" w:color="auto" w:fill="00B050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906" w:type="dxa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.3.3. La Cumbre para la Tierra: Río ´92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3.3.3.1. Agenda XXI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3.3.3.2. Convención-marco sobre cambio climático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3.3.3.3. Tratado sobre bosques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3.3.3.4. Convención sobre biodiversidad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3.3.3.5. Administración del Desarrollo Sustentable</w:t>
            </w:r>
          </w:p>
        </w:tc>
        <w:tc>
          <w:tcPr>
            <w:tcW w:w="2250" w:type="dxa"/>
            <w:vMerge w:val="restart"/>
            <w:vAlign w:val="center"/>
          </w:tcPr>
          <w:p w:rsidR="004F44E4" w:rsidRPr="00DC2749" w:rsidRDefault="004F44E4" w:rsidP="00DC2749">
            <w:pPr>
              <w:pStyle w:val="Ttulo1"/>
              <w:jc w:val="left"/>
              <w:rPr>
                <w:rFonts w:asciiTheme="minorHAnsi" w:hAnsiTheme="minorHAnsi" w:cstheme="minorHAnsi"/>
                <w:b w:val="0"/>
                <w:szCs w:val="20"/>
                <w:lang w:val="es-MX"/>
              </w:rPr>
            </w:pPr>
            <w:r w:rsidRPr="00DC2749">
              <w:rPr>
                <w:rFonts w:asciiTheme="minorHAnsi" w:hAnsiTheme="minorHAnsi" w:cstheme="minorHAnsi"/>
                <w:b w:val="0"/>
                <w:szCs w:val="20"/>
                <w:lang w:val="es-MX"/>
              </w:rPr>
              <w:t>Lectura dirigida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Elaboración de cuestionario</w:t>
            </w:r>
          </w:p>
        </w:tc>
        <w:tc>
          <w:tcPr>
            <w:tcW w:w="2070" w:type="dxa"/>
            <w:vMerge w:val="restart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 los temas haciendo referencia a eventos históricos determinantes</w:t>
            </w:r>
          </w:p>
        </w:tc>
        <w:tc>
          <w:tcPr>
            <w:tcW w:w="1710" w:type="dxa"/>
            <w:vMerge w:val="restart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vAlign w:val="bottom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0" w:type="dxa"/>
            <w:vMerge w:val="restart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30/04</w:t>
            </w:r>
          </w:p>
        </w:tc>
      </w:tr>
      <w:tr w:rsidR="004F44E4" w:rsidRPr="00DC2749" w:rsidTr="000455F4">
        <w:trPr>
          <w:trHeight w:val="294"/>
        </w:trPr>
        <w:tc>
          <w:tcPr>
            <w:tcW w:w="392" w:type="dxa"/>
            <w:vMerge/>
            <w:tcBorders>
              <w:left w:val="nil"/>
            </w:tcBorders>
            <w:shd w:val="clear" w:color="auto" w:fill="00B050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6" w:type="dxa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RETROALIMENTACION</w:t>
            </w:r>
          </w:p>
        </w:tc>
        <w:tc>
          <w:tcPr>
            <w:tcW w:w="2250" w:type="dxa"/>
            <w:vMerge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Merge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vAlign w:val="bottom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  <w:vMerge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44E4" w:rsidRPr="00DC2749" w:rsidTr="000455F4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00B050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shd w:val="clear" w:color="auto" w:fill="BFBFBF"/>
          </w:tcPr>
          <w:p w:rsidR="004F44E4" w:rsidRPr="00DC2749" w:rsidRDefault="004F44E4" w:rsidP="00DC2749">
            <w:pPr>
              <w:pStyle w:val="Sinespaciado"/>
              <w:tabs>
                <w:tab w:val="center" w:pos="5421"/>
                <w:tab w:val="right" w:pos="10843"/>
              </w:tabs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36" w:type="dxa"/>
            <w:gridSpan w:val="4"/>
            <w:shd w:val="clear" w:color="auto" w:fill="BFBFBF"/>
          </w:tcPr>
          <w:p w:rsidR="004F44E4" w:rsidRPr="00DC2749" w:rsidRDefault="004F44E4" w:rsidP="00DC2749">
            <w:pPr>
              <w:pStyle w:val="Sinespaciado"/>
              <w:tabs>
                <w:tab w:val="center" w:pos="5421"/>
                <w:tab w:val="right" w:pos="10843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  <w:tc>
          <w:tcPr>
            <w:tcW w:w="1440" w:type="dxa"/>
            <w:shd w:val="clear" w:color="auto" w:fill="BFBFBF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100%</w:t>
            </w:r>
          </w:p>
        </w:tc>
        <w:tc>
          <w:tcPr>
            <w:tcW w:w="1080" w:type="dxa"/>
            <w:shd w:val="clear" w:color="auto" w:fill="BFBFBF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</w:p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</w:p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</w:p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  <w:r w:rsidRPr="00DC27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593FD" wp14:editId="41DB2BE0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8275955" cy="607161"/>
                <wp:effectExtent l="0" t="0" r="10795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5955" cy="607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55" w:rsidRDefault="00BF0155" w:rsidP="00BF015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43D1">
                              <w:rPr>
                                <w:rFonts w:ascii="Times New Roman" w:hAnsi="Times New Roman"/>
                                <w:b/>
                              </w:rPr>
                              <w:t>Resultado de Aprendizaje:</w:t>
                            </w:r>
                          </w:p>
                          <w:p w:rsidR="00300D56" w:rsidRDefault="00300D56" w:rsidP="00BF015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El estudiante analizará las coyunturas internacionales que hicieron de la agenda ambiental un tema de Relaciones Internacionales, a través del análisis de las diferentes cumbres internacionales que han dado forma a la política mundial del 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6.7pt;width:651.65pt;height:47.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">
                <v:textbox>
                  <w:txbxContent>
                    <w:p w:rsidR="00BF0155" w:rsidRDefault="00BF0155" w:rsidP="00BF015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CF43D1">
                        <w:rPr>
                          <w:rFonts w:ascii="Times New Roman" w:hAnsi="Times New Roman"/>
                          <w:b/>
                        </w:rPr>
                        <w:t>Resultado de Aprendizaje:</w:t>
                      </w:r>
                    </w:p>
                    <w:p w:rsidR="00300D56" w:rsidRDefault="00300D56" w:rsidP="00BF015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color w:val="000000"/>
                        </w:rPr>
                        <w:t>El estudiante analizará las coyunturas internacionales que hicieron de la agenda ambiental un tema de Relaciones Internacionales, a través del análisis de las diferentes cumbres internacionales que han dado forma a la política mundial del medio ambiente</w:t>
                      </w:r>
                    </w:p>
                  </w:txbxContent>
                </v:textbox>
              </v:shape>
            </w:pict>
          </mc:Fallback>
        </mc:AlternateContent>
      </w:r>
    </w:p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</w:p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</w:p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</w:p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</w:p>
    <w:p w:rsidR="00BF0155" w:rsidRPr="00DC2749" w:rsidRDefault="00BF0155" w:rsidP="00DC2749">
      <w:pPr>
        <w:pStyle w:val="Sinespaciado"/>
        <w:rPr>
          <w:rFonts w:asciiTheme="minorHAnsi" w:hAnsiTheme="minorHAnsi" w:cstheme="minorHAnsi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06"/>
        <w:gridCol w:w="2250"/>
        <w:gridCol w:w="2070"/>
        <w:gridCol w:w="1710"/>
        <w:gridCol w:w="1440"/>
        <w:gridCol w:w="1080"/>
      </w:tblGrid>
      <w:tr w:rsidR="00BF0155" w:rsidRPr="00DC2749" w:rsidTr="00A7501A">
        <w:trPr>
          <w:tblHeader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Sesión</w:t>
            </w:r>
          </w:p>
        </w:tc>
        <w:tc>
          <w:tcPr>
            <w:tcW w:w="3906" w:type="dxa"/>
            <w:shd w:val="clear" w:color="auto" w:fill="943634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DC2749">
              <w:rPr>
                <w:rFonts w:asciiTheme="minorHAnsi" w:hAnsiTheme="minorHAnsi" w:cstheme="minorHAnsi"/>
                <w:b/>
                <w:i/>
                <w:color w:val="FFFFFF"/>
              </w:rPr>
              <w:t>Contenido de Programa</w:t>
            </w:r>
          </w:p>
        </w:tc>
        <w:tc>
          <w:tcPr>
            <w:tcW w:w="2250" w:type="dxa"/>
            <w:shd w:val="clear" w:color="auto" w:fill="943634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DC2749">
              <w:rPr>
                <w:rFonts w:asciiTheme="minorHAnsi" w:hAnsiTheme="minorHAnsi" w:cstheme="minorHAnsi"/>
                <w:b/>
                <w:i/>
                <w:color w:val="FFFFFF"/>
              </w:rPr>
              <w:t>Estrategias de Enseñanza</w:t>
            </w:r>
          </w:p>
        </w:tc>
        <w:tc>
          <w:tcPr>
            <w:tcW w:w="2070" w:type="dxa"/>
            <w:shd w:val="clear" w:color="auto" w:fill="943634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  <w:color w:val="FFFFFF"/>
                <w:shd w:val="clear" w:color="auto" w:fill="C2D69B"/>
              </w:rPr>
            </w:pPr>
            <w:r w:rsidRPr="00DC2749">
              <w:rPr>
                <w:rFonts w:asciiTheme="minorHAnsi" w:hAnsiTheme="minorHAnsi" w:cstheme="minorHAnsi"/>
                <w:b/>
                <w:i/>
                <w:color w:val="FFFFFF"/>
                <w:shd w:val="clear" w:color="auto" w:fill="943634"/>
              </w:rPr>
              <w:t>Estrategias de</w:t>
            </w:r>
            <w:r w:rsidRPr="00DC2749">
              <w:rPr>
                <w:rFonts w:asciiTheme="minorHAnsi" w:hAnsiTheme="minorHAnsi" w:cstheme="minorHAnsi"/>
                <w:b/>
                <w:i/>
                <w:color w:val="FFFFFF"/>
                <w:shd w:val="clear" w:color="auto" w:fill="C2D69B"/>
              </w:rPr>
              <w:t xml:space="preserve"> </w:t>
            </w:r>
            <w:r w:rsidRPr="00DC2749">
              <w:rPr>
                <w:rFonts w:asciiTheme="minorHAnsi" w:hAnsiTheme="minorHAnsi" w:cstheme="minorHAnsi"/>
                <w:b/>
                <w:i/>
                <w:color w:val="FFFFFF"/>
                <w:shd w:val="clear" w:color="auto" w:fill="943634"/>
              </w:rPr>
              <w:t>Aprendizaje</w:t>
            </w:r>
          </w:p>
        </w:tc>
        <w:tc>
          <w:tcPr>
            <w:tcW w:w="1710" w:type="dxa"/>
            <w:shd w:val="clear" w:color="auto" w:fill="FABF8F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  <w:shd w:val="clear" w:color="auto" w:fill="FABF8F"/>
              </w:rPr>
              <w:t xml:space="preserve">Instrumento </w:t>
            </w:r>
            <w:r w:rsidRPr="00DC2749">
              <w:rPr>
                <w:rFonts w:asciiTheme="minorHAnsi" w:hAnsiTheme="minorHAnsi" w:cstheme="minorHAnsi"/>
                <w:b/>
                <w:i/>
              </w:rPr>
              <w:t>Evaluación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Ponderación</w:t>
            </w:r>
          </w:p>
        </w:tc>
        <w:tc>
          <w:tcPr>
            <w:tcW w:w="1080" w:type="dxa"/>
            <w:shd w:val="clear" w:color="auto" w:fill="DAEEF3"/>
            <w:vAlign w:val="center"/>
          </w:tcPr>
          <w:p w:rsidR="00BF0155" w:rsidRPr="00DC2749" w:rsidRDefault="00BF0155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Fecha de entrega</w:t>
            </w:r>
          </w:p>
        </w:tc>
      </w:tr>
      <w:tr w:rsidR="004F44E4" w:rsidRPr="00DC2749" w:rsidTr="002B2233">
        <w:trPr>
          <w:trHeight w:val="581"/>
        </w:trPr>
        <w:tc>
          <w:tcPr>
            <w:tcW w:w="392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T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E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R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C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E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R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P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A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R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C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lastRenderedPageBreak/>
              <w:t>I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A</w:t>
            </w:r>
          </w:p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C2749">
              <w:rPr>
                <w:rFonts w:asciiTheme="minorHAnsi" w:hAnsiTheme="minorHAnsi" w:cstheme="minorHAnsi"/>
                <w:b/>
                <w:i/>
              </w:rPr>
              <w:t>L</w:t>
            </w:r>
          </w:p>
        </w:tc>
        <w:tc>
          <w:tcPr>
            <w:tcW w:w="850" w:type="dxa"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lastRenderedPageBreak/>
              <w:t>12</w:t>
            </w:r>
          </w:p>
        </w:tc>
        <w:tc>
          <w:tcPr>
            <w:tcW w:w="3906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4. La política mundial del medio ambiente a la puerta del siglo XXI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4.1. Los grandes temas de la agenda política ambiental internacional y sus regímenes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4.1.1. Cambio climático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4.1.1.1.El Protocolo de Montreal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4.1.1.2. El Protocolo de </w:t>
            </w:r>
            <w:proofErr w:type="spellStart"/>
            <w:r w:rsidRPr="00DC2749">
              <w:rPr>
                <w:rFonts w:asciiTheme="minorHAnsi" w:hAnsiTheme="minorHAnsi" w:cstheme="minorHAnsi"/>
                <w:color w:val="000000"/>
              </w:rPr>
              <w:t>Kyoto</w:t>
            </w:r>
            <w:proofErr w:type="spellEnd"/>
            <w:r w:rsidRPr="00DC2749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4.1.2. Biotecnología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4.1.2.1. Animales y Alimentos transgénicos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</w:rPr>
              <w:t>4.1.2.2. Protocolo de Cartagena (Bioseguridad)</w:t>
            </w:r>
          </w:p>
        </w:tc>
        <w:tc>
          <w:tcPr>
            <w:tcW w:w="2250" w:type="dxa"/>
            <w:vAlign w:val="center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Lluvia de ideas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lang w:val="es-MX"/>
              </w:rPr>
            </w:pPr>
            <w:r w:rsidRPr="00DC2749">
              <w:rPr>
                <w:rFonts w:asciiTheme="minorHAnsi" w:hAnsiTheme="minorHAnsi" w:cstheme="minorHAnsi"/>
                <w:lang w:val="es-MX"/>
              </w:rPr>
              <w:t>Lectura dirigida</w:t>
            </w:r>
          </w:p>
        </w:tc>
        <w:tc>
          <w:tcPr>
            <w:tcW w:w="2070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 los temas a través de  ejercicios teóricos y de aplicación  seleccionados como base de aprendizaje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Elaboración de resúmenes y ensayos</w:t>
            </w:r>
          </w:p>
        </w:tc>
        <w:tc>
          <w:tcPr>
            <w:tcW w:w="1710" w:type="dxa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Infografía: Mitos y realidades de los transgénicos</w:t>
            </w:r>
          </w:p>
        </w:tc>
        <w:tc>
          <w:tcPr>
            <w:tcW w:w="1440" w:type="dxa"/>
            <w:vAlign w:val="bottom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10%</w:t>
            </w:r>
          </w:p>
        </w:tc>
        <w:tc>
          <w:tcPr>
            <w:tcW w:w="1080" w:type="dxa"/>
            <w:vAlign w:val="center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DC2749">
              <w:rPr>
                <w:rFonts w:asciiTheme="minorHAnsi" w:eastAsia="Arial Unicode MS" w:hAnsiTheme="minorHAnsi" w:cstheme="minorHAnsi"/>
              </w:rPr>
              <w:t>07/05</w:t>
            </w:r>
          </w:p>
        </w:tc>
      </w:tr>
      <w:tr w:rsidR="004F44E4" w:rsidRPr="00DC2749" w:rsidTr="002B2233">
        <w:tc>
          <w:tcPr>
            <w:tcW w:w="392" w:type="dxa"/>
            <w:vMerge/>
            <w:tcBorders>
              <w:left w:val="nil"/>
            </w:tcBorders>
            <w:shd w:val="clear" w:color="auto" w:fill="B6DDE8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906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4. La política mun</w:t>
            </w:r>
            <w:r w:rsidRPr="00DC2749">
              <w:rPr>
                <w:rFonts w:asciiTheme="minorHAnsi" w:hAnsiTheme="minorHAnsi" w:cstheme="minorHAnsi"/>
                <w:color w:val="000000"/>
              </w:rPr>
              <w:t>dial del medio ambiente a la pu</w:t>
            </w:r>
            <w:r w:rsidRPr="00DC2749">
              <w:rPr>
                <w:rFonts w:asciiTheme="minorHAnsi" w:hAnsiTheme="minorHAnsi" w:cstheme="minorHAnsi"/>
                <w:color w:val="000000"/>
              </w:rPr>
              <w:t>e</w:t>
            </w:r>
            <w:r w:rsidRPr="00DC2749">
              <w:rPr>
                <w:rFonts w:asciiTheme="minorHAnsi" w:hAnsiTheme="minorHAnsi" w:cstheme="minorHAnsi"/>
                <w:color w:val="000000"/>
              </w:rPr>
              <w:t>r</w:t>
            </w:r>
            <w:r w:rsidRPr="00DC2749">
              <w:rPr>
                <w:rFonts w:asciiTheme="minorHAnsi" w:hAnsiTheme="minorHAnsi" w:cstheme="minorHAnsi"/>
                <w:color w:val="000000"/>
              </w:rPr>
              <w:t>ta del siglo XXI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4.2. Derecho Internacional Ambiental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4.2.1. Responsabilidades y compensaciones derivadas del daño ambiental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4.2.1.1. Por daños económicos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4.2.1.2. Por daños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4.2.2. Recursos financieros para su recuperación y conservación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4.2.2.1. Nacionales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4.2.3. En materia de etiquetado ecológico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4.2.2. Recursos financieros para su recuperación y conservación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4.2.2.1. Nacionales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4.2.3. En materia de etiquetado ecológico</w:t>
            </w:r>
          </w:p>
        </w:tc>
        <w:tc>
          <w:tcPr>
            <w:tcW w:w="2250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del profesor (estrategia de recepción).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Discusiones de los alumnos supervisadas por el profesor (estrategia interpersonal).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 los temas a través de  ejercicios teóricos y de aplicación  seleccionados como base de aprendizaje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Elaboración de resúmenes y ensayos</w:t>
            </w:r>
          </w:p>
        </w:tc>
        <w:tc>
          <w:tcPr>
            <w:tcW w:w="1710" w:type="dxa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10%</w:t>
            </w:r>
          </w:p>
        </w:tc>
        <w:tc>
          <w:tcPr>
            <w:tcW w:w="1080" w:type="dxa"/>
            <w:vAlign w:val="center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DC2749">
              <w:rPr>
                <w:rFonts w:asciiTheme="minorHAnsi" w:eastAsia="Arial Unicode MS" w:hAnsiTheme="minorHAnsi" w:cstheme="minorHAnsi"/>
              </w:rPr>
              <w:t>14</w:t>
            </w:r>
            <w:r w:rsidRPr="00DC2749">
              <w:rPr>
                <w:rFonts w:asciiTheme="minorHAnsi" w:eastAsia="Arial Unicode MS" w:hAnsiTheme="minorHAnsi" w:cstheme="minorHAnsi"/>
              </w:rPr>
              <w:t>/05</w:t>
            </w:r>
          </w:p>
        </w:tc>
      </w:tr>
      <w:tr w:rsidR="004F44E4" w:rsidRPr="00DC2749" w:rsidTr="002B2233">
        <w:trPr>
          <w:trHeight w:val="334"/>
        </w:trPr>
        <w:tc>
          <w:tcPr>
            <w:tcW w:w="392" w:type="dxa"/>
            <w:vMerge/>
            <w:tcBorders>
              <w:left w:val="nil"/>
            </w:tcBorders>
            <w:shd w:val="clear" w:color="auto" w:fill="B6DDE8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906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 xml:space="preserve">4. La política mundial del medio ambiente a la </w:t>
            </w:r>
            <w:proofErr w:type="spellStart"/>
            <w:r w:rsidRPr="00DC2749">
              <w:rPr>
                <w:rFonts w:asciiTheme="minorHAnsi" w:hAnsiTheme="minorHAnsi" w:cstheme="minorHAnsi"/>
                <w:b/>
              </w:rPr>
              <w:t>pureta</w:t>
            </w:r>
            <w:proofErr w:type="spellEnd"/>
            <w:r w:rsidRPr="00DC2749">
              <w:rPr>
                <w:rFonts w:asciiTheme="minorHAnsi" w:hAnsiTheme="minorHAnsi" w:cstheme="minorHAnsi"/>
                <w:b/>
              </w:rPr>
              <w:t xml:space="preserve"> del siglo XXI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4.3.4. En materia de derrame de substancias tóxicas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4.3.5. En materia de propiedad intelectual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4.3.6. Otros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4.3.4. En materia de derrame de substancias tóxicas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 xml:space="preserve">4.3.5. En materia de propiedad intelectual 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4.3.6. Otros</w:t>
            </w:r>
          </w:p>
        </w:tc>
        <w:tc>
          <w:tcPr>
            <w:tcW w:w="2250" w:type="dxa"/>
            <w:vMerge w:val="restart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del profesor (estrategia de recepción).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Discusiones de los alumnos supervisadas por el profesor (estrategia interpersonal).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Merge w:val="restart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Exposición de los temas a través de  ejercicios teóricos y de aplicación  seleccionados como base de aprendizaje.</w:t>
            </w:r>
          </w:p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2749">
              <w:rPr>
                <w:rFonts w:asciiTheme="minorHAnsi" w:hAnsiTheme="minorHAnsi" w:cstheme="minorHAnsi"/>
              </w:rPr>
              <w:t>Elaboración de resúmenes y ensayos</w:t>
            </w:r>
          </w:p>
        </w:tc>
        <w:tc>
          <w:tcPr>
            <w:tcW w:w="1710" w:type="dxa"/>
            <w:vMerge w:val="restart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DC2749">
              <w:rPr>
                <w:rFonts w:asciiTheme="minorHAnsi" w:hAnsiTheme="minorHAnsi" w:cstheme="minorHAnsi"/>
                <w:i/>
                <w:color w:val="000000"/>
              </w:rPr>
              <w:t xml:space="preserve">Glosario de Ordenamiento </w:t>
            </w:r>
            <w:r w:rsidR="0009751A" w:rsidRPr="00DC2749">
              <w:rPr>
                <w:rFonts w:asciiTheme="minorHAnsi" w:hAnsiTheme="minorHAnsi" w:cstheme="minorHAnsi"/>
                <w:i/>
                <w:color w:val="000000"/>
              </w:rPr>
              <w:t>Ecológico Internacional</w:t>
            </w:r>
          </w:p>
        </w:tc>
        <w:tc>
          <w:tcPr>
            <w:tcW w:w="1440" w:type="dxa"/>
            <w:vAlign w:val="bottom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DC2749">
              <w:rPr>
                <w:rFonts w:asciiTheme="minorHAnsi" w:eastAsia="Arial Unicode MS" w:hAnsiTheme="minorHAnsi" w:cstheme="minorHAnsi"/>
              </w:rPr>
              <w:t>21</w:t>
            </w:r>
            <w:r w:rsidRPr="00DC2749">
              <w:rPr>
                <w:rFonts w:asciiTheme="minorHAnsi" w:eastAsia="Arial Unicode MS" w:hAnsiTheme="minorHAnsi" w:cstheme="minorHAnsi"/>
              </w:rPr>
              <w:t>/05</w:t>
            </w:r>
          </w:p>
        </w:tc>
      </w:tr>
      <w:tr w:rsidR="004F44E4" w:rsidRPr="00DC2749" w:rsidTr="002A61AD">
        <w:trPr>
          <w:trHeight w:val="334"/>
        </w:trPr>
        <w:tc>
          <w:tcPr>
            <w:tcW w:w="392" w:type="dxa"/>
            <w:vMerge/>
            <w:tcBorders>
              <w:left w:val="nil"/>
            </w:tcBorders>
            <w:shd w:val="clear" w:color="auto" w:fill="B6DDE8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6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TERCER EXAMEN PARCIAL</w:t>
            </w:r>
          </w:p>
        </w:tc>
        <w:tc>
          <w:tcPr>
            <w:tcW w:w="2250" w:type="dxa"/>
            <w:vMerge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Merge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60%</w:t>
            </w:r>
          </w:p>
        </w:tc>
        <w:tc>
          <w:tcPr>
            <w:tcW w:w="1080" w:type="dxa"/>
            <w:vMerge/>
            <w:vAlign w:val="center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F44E4" w:rsidRPr="00DC2749" w:rsidTr="002A61AD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B6DDE8"/>
          </w:tcPr>
          <w:p w:rsidR="004F44E4" w:rsidRPr="00DC2749" w:rsidRDefault="004F44E4" w:rsidP="00DC2749">
            <w:pPr>
              <w:pStyle w:val="Sinespaciad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4F44E4" w:rsidRPr="00DC2749" w:rsidRDefault="004F44E4" w:rsidP="00DC2749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DC2749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906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RETROALIMENTACION</w:t>
            </w:r>
          </w:p>
        </w:tc>
        <w:tc>
          <w:tcPr>
            <w:tcW w:w="2250" w:type="dxa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:rsidR="004F44E4" w:rsidRPr="00DC2749" w:rsidRDefault="004F44E4" w:rsidP="00DC274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749">
              <w:rPr>
                <w:rFonts w:asciiTheme="minorHAnsi" w:hAnsiTheme="minorHAnsi" w:cstheme="minorHAnsi"/>
                <w:color w:val="000000"/>
              </w:rPr>
              <w:t>100%</w:t>
            </w:r>
          </w:p>
        </w:tc>
        <w:tc>
          <w:tcPr>
            <w:tcW w:w="1080" w:type="dxa"/>
            <w:vAlign w:val="center"/>
          </w:tcPr>
          <w:p w:rsidR="004F44E4" w:rsidRPr="00DC2749" w:rsidRDefault="004F44E4" w:rsidP="00DC2749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DC2749">
              <w:rPr>
                <w:rFonts w:asciiTheme="minorHAnsi" w:eastAsia="Arial Unicode MS" w:hAnsiTheme="minorHAnsi" w:cstheme="minorHAnsi"/>
              </w:rPr>
              <w:t>28</w:t>
            </w:r>
            <w:r w:rsidRPr="00DC2749">
              <w:rPr>
                <w:rFonts w:asciiTheme="minorHAnsi" w:eastAsia="Arial Unicode MS" w:hAnsiTheme="minorHAnsi" w:cstheme="minorHAnsi"/>
              </w:rPr>
              <w:t>/04</w:t>
            </w:r>
          </w:p>
        </w:tc>
      </w:tr>
    </w:tbl>
    <w:p w:rsidR="00BF0155" w:rsidRPr="00E65A6E" w:rsidRDefault="00BF0155" w:rsidP="00BF0155">
      <w:pPr>
        <w:pStyle w:val="Sinespaciado"/>
        <w:rPr>
          <w:sz w:val="24"/>
          <w:szCs w:val="24"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2172"/>
        <w:gridCol w:w="2778"/>
        <w:gridCol w:w="2423"/>
        <w:gridCol w:w="4078"/>
      </w:tblGrid>
      <w:tr w:rsidR="00BF0155" w:rsidRPr="00D14B06" w:rsidTr="00A7501A">
        <w:trPr>
          <w:trHeight w:val="300"/>
        </w:trPr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B0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BlBLIOGRAFIA</w:t>
            </w:r>
            <w:proofErr w:type="spellEnd"/>
            <w:r w:rsidRPr="00D14B0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ACTUALIZADA: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0155" w:rsidRPr="00D14B06" w:rsidTr="00A7501A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0155" w:rsidRPr="00D14B06" w:rsidTr="00A7501A">
        <w:trPr>
          <w:trHeight w:val="300"/>
        </w:trPr>
        <w:tc>
          <w:tcPr>
            <w:tcW w:w="136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4B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PRIMER PARCIAL</w:t>
            </w:r>
          </w:p>
        </w:tc>
      </w:tr>
      <w:tr w:rsidR="00BF0155" w:rsidRPr="00DC2749" w:rsidTr="00A7501A">
        <w:trPr>
          <w:trHeight w:val="300"/>
        </w:trPr>
        <w:tc>
          <w:tcPr>
            <w:tcW w:w="136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155" w:rsidRPr="00DC2749" w:rsidRDefault="00BF0155" w:rsidP="008D595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DC27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TEXTO 1: </w:t>
            </w:r>
            <w:r w:rsidR="00DC2749" w:rsidRPr="00DC27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G. </w:t>
            </w:r>
            <w:r w:rsidR="00DC27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Tyler Miller Jr. Ciencia Ambiental. Desarrollo sostenible. Un enfoque integral. CENGAGE </w:t>
            </w:r>
            <w:proofErr w:type="spellStart"/>
            <w:r w:rsidR="00DC27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Learning</w:t>
            </w:r>
            <w:proofErr w:type="spellEnd"/>
            <w:r w:rsidR="00DC27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México, 2007.</w:t>
            </w:r>
          </w:p>
        </w:tc>
      </w:tr>
      <w:tr w:rsidR="00BF0155" w:rsidRPr="00D14B06" w:rsidTr="00A7501A">
        <w:trPr>
          <w:trHeight w:val="315"/>
        </w:trPr>
        <w:tc>
          <w:tcPr>
            <w:tcW w:w="136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8D595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4B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TEXTO 2: </w:t>
            </w:r>
          </w:p>
        </w:tc>
      </w:tr>
      <w:tr w:rsidR="00BF0155" w:rsidRPr="00D14B06" w:rsidTr="00A7501A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0155" w:rsidRPr="00D14B06" w:rsidTr="00A7501A">
        <w:trPr>
          <w:trHeight w:val="300"/>
        </w:trPr>
        <w:tc>
          <w:tcPr>
            <w:tcW w:w="136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9966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4B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SEGUNDO PARCIAL</w:t>
            </w:r>
          </w:p>
        </w:tc>
      </w:tr>
      <w:tr w:rsidR="00BF0155" w:rsidRPr="00D14B06" w:rsidTr="00A7501A">
        <w:trPr>
          <w:trHeight w:val="300"/>
        </w:trPr>
        <w:tc>
          <w:tcPr>
            <w:tcW w:w="136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8D595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27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lastRenderedPageBreak/>
              <w:t xml:space="preserve">TEXTO 1: </w:t>
            </w:r>
            <w:r w:rsidR="00DC2749" w:rsidRPr="00DC27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G. </w:t>
            </w:r>
            <w:r w:rsidR="00DC27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Tyler Miller Jr. Ciencia Ambiental. Desarrollo sostenible. Un enfoque integral. CENGAGE </w:t>
            </w:r>
            <w:proofErr w:type="spellStart"/>
            <w:r w:rsidR="00DC27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Learning</w:t>
            </w:r>
            <w:proofErr w:type="spellEnd"/>
            <w:r w:rsidR="00DC27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México, 2007.</w:t>
            </w:r>
          </w:p>
        </w:tc>
      </w:tr>
      <w:tr w:rsidR="00BF0155" w:rsidRPr="00D14B06" w:rsidTr="00A7501A">
        <w:trPr>
          <w:trHeight w:val="315"/>
        </w:trPr>
        <w:tc>
          <w:tcPr>
            <w:tcW w:w="136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8D595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4B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TEXTO 2: </w:t>
            </w:r>
          </w:p>
        </w:tc>
      </w:tr>
      <w:tr w:rsidR="00BF0155" w:rsidRPr="00D14B06" w:rsidTr="00A7501A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0155" w:rsidRPr="00D14B06" w:rsidTr="00A7501A">
        <w:trPr>
          <w:trHeight w:val="300"/>
        </w:trPr>
        <w:tc>
          <w:tcPr>
            <w:tcW w:w="136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BF0155" w:rsidRPr="00D14B06" w:rsidRDefault="00BF0155" w:rsidP="00A750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4B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TERCER PARCIAL</w:t>
            </w:r>
          </w:p>
        </w:tc>
      </w:tr>
      <w:tr w:rsidR="00BF0155" w:rsidRPr="00D14B06" w:rsidTr="00A7501A">
        <w:trPr>
          <w:trHeight w:val="300"/>
        </w:trPr>
        <w:tc>
          <w:tcPr>
            <w:tcW w:w="136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8D595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4B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TEXTO</w:t>
            </w:r>
            <w:r w:rsidR="008D59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1: </w:t>
            </w:r>
            <w:r w:rsidR="00DC2749" w:rsidRPr="00DC27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G. </w:t>
            </w:r>
            <w:r w:rsidR="00DC27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Tyler Miller Jr. Ciencia Ambiental. Desarrollo sostenible. Un enfoque integral. CENGAGE </w:t>
            </w:r>
            <w:proofErr w:type="spellStart"/>
            <w:r w:rsidR="00DC27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Learning</w:t>
            </w:r>
            <w:proofErr w:type="spellEnd"/>
            <w:r w:rsidR="00DC27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México, 2007.</w:t>
            </w:r>
          </w:p>
        </w:tc>
      </w:tr>
      <w:tr w:rsidR="00BF0155" w:rsidRPr="00D14B06" w:rsidTr="00A7501A">
        <w:trPr>
          <w:trHeight w:val="315"/>
        </w:trPr>
        <w:tc>
          <w:tcPr>
            <w:tcW w:w="136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155" w:rsidRPr="00D14B06" w:rsidRDefault="00BF0155" w:rsidP="008D595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27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TEXTO 2: </w:t>
            </w:r>
          </w:p>
        </w:tc>
      </w:tr>
    </w:tbl>
    <w:p w:rsidR="00BF0155" w:rsidRDefault="00BF0155" w:rsidP="00BF0155">
      <w:pPr>
        <w:pStyle w:val="Sinespaciado"/>
      </w:pPr>
    </w:p>
    <w:p w:rsidR="00BF0155" w:rsidRDefault="00BF0155" w:rsidP="00BF0155">
      <w:pPr>
        <w:pStyle w:val="Sinespaciad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BF0155" w:rsidTr="00A7501A">
        <w:tc>
          <w:tcPr>
            <w:tcW w:w="6912" w:type="dxa"/>
            <w:shd w:val="clear" w:color="auto" w:fill="A6A6A6"/>
          </w:tcPr>
          <w:p w:rsidR="00BF0155" w:rsidRPr="00242D05" w:rsidRDefault="00BF0155" w:rsidP="00A7501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42D05">
              <w:rPr>
                <w:rFonts w:ascii="Arial" w:hAnsi="Arial" w:cs="Arial"/>
                <w:b/>
              </w:rPr>
              <w:t>Estrategia de Evaluación Primer Parcial</w:t>
            </w:r>
          </w:p>
        </w:tc>
        <w:tc>
          <w:tcPr>
            <w:tcW w:w="6912" w:type="dxa"/>
            <w:shd w:val="clear" w:color="auto" w:fill="A6A6A6"/>
          </w:tcPr>
          <w:p w:rsidR="00BF0155" w:rsidRPr="00242D05" w:rsidRDefault="00BF0155" w:rsidP="00A7501A">
            <w:pPr>
              <w:pStyle w:val="Sinespaciado"/>
              <w:jc w:val="center"/>
              <w:rPr>
                <w:b/>
              </w:rPr>
            </w:pPr>
            <w:r w:rsidRPr="00242D05">
              <w:rPr>
                <w:b/>
              </w:rPr>
              <w:t>Porcentaje</w:t>
            </w:r>
          </w:p>
        </w:tc>
      </w:tr>
      <w:tr w:rsidR="00BF0155" w:rsidTr="00A7501A">
        <w:tc>
          <w:tcPr>
            <w:tcW w:w="6912" w:type="dxa"/>
          </w:tcPr>
          <w:p w:rsidR="00BF0155" w:rsidRDefault="00BF0155" w:rsidP="00A7501A">
            <w:pPr>
              <w:pStyle w:val="Sinespaciado"/>
            </w:pPr>
            <w:r>
              <w:t xml:space="preserve">Tareas </w:t>
            </w:r>
          </w:p>
          <w:p w:rsidR="00BF0155" w:rsidRDefault="00BF0155" w:rsidP="00A7501A">
            <w:pPr>
              <w:pStyle w:val="Sinespaciado"/>
            </w:pPr>
            <w:r>
              <w:t>Examen escrito.</w:t>
            </w:r>
          </w:p>
        </w:tc>
        <w:tc>
          <w:tcPr>
            <w:tcW w:w="6912" w:type="dxa"/>
          </w:tcPr>
          <w:p w:rsidR="00BF0155" w:rsidRDefault="00DC2749" w:rsidP="00A7501A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40%</w:t>
            </w:r>
          </w:p>
          <w:p w:rsidR="00DC2749" w:rsidRPr="00DC2749" w:rsidRDefault="00DC2749" w:rsidP="00A7501A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60%</w:t>
            </w:r>
          </w:p>
        </w:tc>
      </w:tr>
    </w:tbl>
    <w:p w:rsidR="00BF0155" w:rsidRPr="00DC2749" w:rsidRDefault="00BF0155" w:rsidP="00BF0155">
      <w:pPr>
        <w:pStyle w:val="Sinespaciad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BF0155" w:rsidTr="00A7501A">
        <w:tc>
          <w:tcPr>
            <w:tcW w:w="6912" w:type="dxa"/>
            <w:shd w:val="clear" w:color="auto" w:fill="A6A6A6"/>
          </w:tcPr>
          <w:p w:rsidR="00BF0155" w:rsidRPr="00242D05" w:rsidRDefault="00BF0155" w:rsidP="00A7501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42D05">
              <w:rPr>
                <w:rFonts w:ascii="Arial" w:hAnsi="Arial" w:cs="Arial"/>
                <w:b/>
              </w:rPr>
              <w:t>Estrategia de Evaluación Segundo Parcial</w:t>
            </w:r>
          </w:p>
        </w:tc>
        <w:tc>
          <w:tcPr>
            <w:tcW w:w="6912" w:type="dxa"/>
            <w:shd w:val="clear" w:color="auto" w:fill="A6A6A6"/>
          </w:tcPr>
          <w:p w:rsidR="00BF0155" w:rsidRDefault="00BF0155" w:rsidP="00A7501A">
            <w:pPr>
              <w:pStyle w:val="Sinespaciado"/>
              <w:jc w:val="center"/>
            </w:pPr>
            <w:r w:rsidRPr="00242D05">
              <w:rPr>
                <w:b/>
              </w:rPr>
              <w:t>Porcentaje</w:t>
            </w:r>
          </w:p>
        </w:tc>
      </w:tr>
      <w:tr w:rsidR="00BF0155" w:rsidTr="00A7501A">
        <w:tc>
          <w:tcPr>
            <w:tcW w:w="6912" w:type="dxa"/>
          </w:tcPr>
          <w:p w:rsidR="00BF0155" w:rsidRDefault="00BF0155" w:rsidP="00A7501A">
            <w:pPr>
              <w:pStyle w:val="Sinespaciado"/>
            </w:pPr>
            <w:r>
              <w:t xml:space="preserve">Tareas </w:t>
            </w:r>
          </w:p>
          <w:p w:rsidR="00BF0155" w:rsidRDefault="00BF0155" w:rsidP="00A7501A">
            <w:pPr>
              <w:pStyle w:val="Sinespaciado"/>
            </w:pPr>
            <w:r>
              <w:t>Examen escrito.</w:t>
            </w:r>
          </w:p>
        </w:tc>
        <w:tc>
          <w:tcPr>
            <w:tcW w:w="6912" w:type="dxa"/>
          </w:tcPr>
          <w:p w:rsidR="00DC2749" w:rsidRDefault="00DC2749" w:rsidP="00DC2749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40%</w:t>
            </w:r>
          </w:p>
          <w:p w:rsidR="00BF0155" w:rsidRDefault="00DC2749" w:rsidP="00DC2749">
            <w:pPr>
              <w:pStyle w:val="Sinespaciado"/>
              <w:jc w:val="center"/>
            </w:pPr>
            <w:r>
              <w:rPr>
                <w:lang w:val="es-ES"/>
              </w:rPr>
              <w:t>60%</w:t>
            </w:r>
          </w:p>
        </w:tc>
      </w:tr>
    </w:tbl>
    <w:p w:rsidR="00BF0155" w:rsidRDefault="00BF0155" w:rsidP="00BF0155">
      <w:pPr>
        <w:pStyle w:val="Sinespaciad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BF0155" w:rsidTr="00A7501A">
        <w:tc>
          <w:tcPr>
            <w:tcW w:w="6912" w:type="dxa"/>
            <w:shd w:val="clear" w:color="auto" w:fill="A6A6A6"/>
          </w:tcPr>
          <w:p w:rsidR="00BF0155" w:rsidRDefault="00BF0155" w:rsidP="00A7501A">
            <w:pPr>
              <w:pStyle w:val="Sinespaciado"/>
              <w:jc w:val="center"/>
            </w:pPr>
            <w:r w:rsidRPr="00242D05">
              <w:rPr>
                <w:rFonts w:ascii="Arial" w:hAnsi="Arial" w:cs="Arial"/>
                <w:b/>
              </w:rPr>
              <w:t>Estrategia de Evaluación Tercer Parcial</w:t>
            </w:r>
          </w:p>
        </w:tc>
        <w:tc>
          <w:tcPr>
            <w:tcW w:w="6912" w:type="dxa"/>
            <w:shd w:val="clear" w:color="auto" w:fill="A6A6A6"/>
          </w:tcPr>
          <w:p w:rsidR="00BF0155" w:rsidRDefault="00BF0155" w:rsidP="00A7501A">
            <w:pPr>
              <w:pStyle w:val="Sinespaciado"/>
              <w:jc w:val="center"/>
            </w:pPr>
            <w:r w:rsidRPr="00242D05">
              <w:rPr>
                <w:b/>
              </w:rPr>
              <w:t>Porcentaje</w:t>
            </w:r>
          </w:p>
        </w:tc>
      </w:tr>
      <w:tr w:rsidR="00BF0155" w:rsidTr="00A7501A">
        <w:tc>
          <w:tcPr>
            <w:tcW w:w="6912" w:type="dxa"/>
          </w:tcPr>
          <w:p w:rsidR="00BF0155" w:rsidRDefault="00BF0155" w:rsidP="00A7501A">
            <w:pPr>
              <w:pStyle w:val="Sinespaciado"/>
            </w:pPr>
            <w:r>
              <w:t xml:space="preserve">Tareas </w:t>
            </w:r>
          </w:p>
          <w:p w:rsidR="00BF0155" w:rsidRDefault="00BF0155" w:rsidP="00A7501A">
            <w:pPr>
              <w:pStyle w:val="Sinespaciado"/>
            </w:pPr>
            <w:r>
              <w:t>Trabajo final y exposición del mismo</w:t>
            </w:r>
          </w:p>
        </w:tc>
        <w:tc>
          <w:tcPr>
            <w:tcW w:w="6912" w:type="dxa"/>
          </w:tcPr>
          <w:p w:rsidR="00DC2749" w:rsidRDefault="00DC2749" w:rsidP="00DC2749"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40%</w:t>
            </w:r>
          </w:p>
          <w:p w:rsidR="00BF0155" w:rsidRDefault="00DC2749" w:rsidP="00DC2749">
            <w:pPr>
              <w:pStyle w:val="Sinespaciado"/>
              <w:jc w:val="center"/>
            </w:pPr>
            <w:r>
              <w:rPr>
                <w:lang w:val="es-ES"/>
              </w:rPr>
              <w:t>60%</w:t>
            </w:r>
          </w:p>
        </w:tc>
      </w:tr>
    </w:tbl>
    <w:p w:rsidR="00BF0155" w:rsidRDefault="00BF0155" w:rsidP="00BF0155">
      <w:pPr>
        <w:pStyle w:val="Sinespaciado"/>
      </w:pPr>
    </w:p>
    <w:p w:rsidR="00BF0155" w:rsidRDefault="00BF0155" w:rsidP="00BF0155"/>
    <w:p w:rsidR="00BF0155" w:rsidRDefault="00BF0155" w:rsidP="00BF0155"/>
    <w:p w:rsidR="00D859E0" w:rsidRDefault="00DC2749"/>
    <w:sectPr w:rsidR="00D859E0" w:rsidSect="007F5277">
      <w:headerReference w:type="default" r:id="rId6"/>
      <w:pgSz w:w="15840" w:h="12240" w:orient="landscape"/>
      <w:pgMar w:top="851" w:right="109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06"/>
      <w:gridCol w:w="4142"/>
    </w:tblGrid>
    <w:tr w:rsidR="00311BBF" w:rsidRPr="006D6D42" w:rsidTr="007F5277">
      <w:trPr>
        <w:trHeight w:val="893"/>
      </w:trPr>
      <w:tc>
        <w:tcPr>
          <w:tcW w:w="9606" w:type="dxa"/>
          <w:vAlign w:val="center"/>
        </w:tcPr>
        <w:p w:rsidR="00311BBF" w:rsidRPr="006D6D42" w:rsidRDefault="00DC2749" w:rsidP="007F5277">
          <w:pPr>
            <w:spacing w:line="240" w:lineRule="auto"/>
            <w:jc w:val="center"/>
            <w:rPr>
              <w:b/>
              <w:sz w:val="36"/>
              <w:szCs w:val="36"/>
            </w:rPr>
          </w:pPr>
          <w:r w:rsidRPr="006D6D42">
            <w:rPr>
              <w:b/>
              <w:sz w:val="36"/>
              <w:szCs w:val="36"/>
            </w:rPr>
            <w:t xml:space="preserve">                                            Planeación  Didáctica</w:t>
          </w:r>
        </w:p>
      </w:tc>
      <w:tc>
        <w:tcPr>
          <w:tcW w:w="4142" w:type="dxa"/>
        </w:tcPr>
        <w:p w:rsidR="00311BBF" w:rsidRPr="006D6D42" w:rsidRDefault="00DC2749" w:rsidP="007F5277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740087" wp14:editId="3744FA23">
                <wp:simplePos x="0" y="0"/>
                <wp:positionH relativeFrom="column">
                  <wp:posOffset>45085</wp:posOffset>
                </wp:positionH>
                <wp:positionV relativeFrom="paragraph">
                  <wp:posOffset>84455</wp:posOffset>
                </wp:positionV>
                <wp:extent cx="2227580" cy="389890"/>
                <wp:effectExtent l="19050" t="0" r="1270" b="0"/>
                <wp:wrapNone/>
                <wp:docPr id="1" name="4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758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11BBF" w:rsidRPr="006D6D42" w:rsidRDefault="00DC2749" w:rsidP="007F5277">
          <w:pPr>
            <w:spacing w:line="240" w:lineRule="auto"/>
          </w:pPr>
        </w:p>
        <w:p w:rsidR="00311BBF" w:rsidRPr="006D6D42" w:rsidRDefault="00DC2749" w:rsidP="007F5277">
          <w:pPr>
            <w:spacing w:line="240" w:lineRule="auto"/>
          </w:pPr>
        </w:p>
      </w:tc>
    </w:tr>
  </w:tbl>
  <w:p w:rsidR="00311BBF" w:rsidRDefault="00DC27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55"/>
    <w:rsid w:val="0009751A"/>
    <w:rsid w:val="00171F4A"/>
    <w:rsid w:val="002F7DDA"/>
    <w:rsid w:val="00300D56"/>
    <w:rsid w:val="004B501E"/>
    <w:rsid w:val="004F44E4"/>
    <w:rsid w:val="00741126"/>
    <w:rsid w:val="00804439"/>
    <w:rsid w:val="008D5956"/>
    <w:rsid w:val="00903741"/>
    <w:rsid w:val="00B0293C"/>
    <w:rsid w:val="00BF0155"/>
    <w:rsid w:val="00C00CAB"/>
    <w:rsid w:val="00C33318"/>
    <w:rsid w:val="00DC2749"/>
    <w:rsid w:val="00E52999"/>
    <w:rsid w:val="00E56D67"/>
    <w:rsid w:val="00F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55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Calibri" w:hAnsi="Calibri" w:cs="Times New Roman"/>
      <w:sz w:val="20"/>
      <w:szCs w:val="20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C00CAB"/>
    <w:pPr>
      <w:keepNext/>
      <w:spacing w:line="240" w:lineRule="auto"/>
      <w:jc w:val="center"/>
      <w:outlineLvl w:val="0"/>
    </w:pPr>
    <w:rPr>
      <w:rFonts w:ascii="Arial" w:eastAsia="SimSun" w:hAnsi="Arial" w:cs="Arial"/>
      <w:b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0155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unhideWhenUsed/>
    <w:rsid w:val="00BF015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BF0155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F015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F0155"/>
    <w:rPr>
      <w:rFonts w:ascii="Calibri" w:eastAsia="Calibri" w:hAnsi="Calibri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rsid w:val="00C33318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33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00CA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00CAB"/>
    <w:rPr>
      <w:rFonts w:ascii="Arial" w:eastAsia="SimSun" w:hAnsi="Arial" w:cs="Arial"/>
      <w:b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55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Calibri" w:hAnsi="Calibri" w:cs="Times New Roman"/>
      <w:sz w:val="20"/>
      <w:szCs w:val="20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C00CAB"/>
    <w:pPr>
      <w:keepNext/>
      <w:spacing w:line="240" w:lineRule="auto"/>
      <w:jc w:val="center"/>
      <w:outlineLvl w:val="0"/>
    </w:pPr>
    <w:rPr>
      <w:rFonts w:ascii="Arial" w:eastAsia="SimSun" w:hAnsi="Arial" w:cs="Arial"/>
      <w:b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0155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unhideWhenUsed/>
    <w:rsid w:val="00BF015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BF0155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F015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F0155"/>
    <w:rPr>
      <w:rFonts w:ascii="Calibri" w:eastAsia="Calibri" w:hAnsi="Calibri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rsid w:val="00C33318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33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00CA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00CAB"/>
    <w:rPr>
      <w:rFonts w:ascii="Arial" w:eastAsia="SimSun" w:hAnsi="Arial" w:cs="Arial"/>
      <w:b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iliarium.com/formularios/huellaecologicaa.asp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1396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TLALPAN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29645</dc:creator>
  <cp:keywords/>
  <dc:description/>
  <cp:lastModifiedBy>29645</cp:lastModifiedBy>
  <cp:revision>2</cp:revision>
  <dcterms:created xsi:type="dcterms:W3CDTF">2014-01-14T17:53:00Z</dcterms:created>
  <dcterms:modified xsi:type="dcterms:W3CDTF">2014-01-15T02:10:00Z</dcterms:modified>
</cp:coreProperties>
</file>